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32" w:rsidRPr="00670FE5" w:rsidRDefault="00C56D32" w:rsidP="00670FE5">
      <w:pPr>
        <w:shd w:val="clear" w:color="auto" w:fill="FFFFFF"/>
        <w:spacing w:before="150" w:after="450" w:line="240" w:lineRule="atLeast"/>
        <w:jc w:val="both"/>
        <w:outlineLvl w:val="0"/>
        <w:rPr>
          <w:rFonts w:ascii="Times New Roman" w:eastAsia="Times New Roman" w:hAnsi="Times New Roman" w:cs="Times New Roman"/>
          <w:color w:val="333333"/>
          <w:kern w:val="36"/>
          <w:sz w:val="32"/>
          <w:szCs w:val="32"/>
          <w:lang w:eastAsia="ru-RU"/>
        </w:rPr>
      </w:pPr>
      <w:proofErr w:type="spellStart"/>
      <w:r w:rsidRPr="00670FE5">
        <w:rPr>
          <w:rFonts w:ascii="Times New Roman" w:eastAsia="Times New Roman" w:hAnsi="Times New Roman" w:cs="Times New Roman"/>
          <w:color w:val="333333"/>
          <w:kern w:val="36"/>
          <w:sz w:val="32"/>
          <w:szCs w:val="32"/>
          <w:lang w:eastAsia="ru-RU"/>
        </w:rPr>
        <w:t>Лего</w:t>
      </w:r>
      <w:proofErr w:type="spellEnd"/>
      <w:r w:rsidRPr="00670FE5">
        <w:rPr>
          <w:rFonts w:ascii="Times New Roman" w:eastAsia="Times New Roman" w:hAnsi="Times New Roman" w:cs="Times New Roman"/>
          <w:color w:val="333333"/>
          <w:kern w:val="36"/>
          <w:sz w:val="32"/>
          <w:szCs w:val="32"/>
          <w:lang w:eastAsia="ru-RU"/>
        </w:rPr>
        <w:t>-конструирование в ДОУ</w:t>
      </w:r>
      <w:r w:rsidR="009E2F8F" w:rsidRPr="00670FE5">
        <w:rPr>
          <w:rFonts w:ascii="Times New Roman" w:eastAsia="Times New Roman" w:hAnsi="Times New Roman" w:cs="Times New Roman"/>
          <w:color w:val="333333"/>
          <w:kern w:val="36"/>
          <w:sz w:val="32"/>
          <w:szCs w:val="32"/>
          <w:lang w:eastAsia="ru-RU"/>
        </w:rPr>
        <w:t xml:space="preserve"> </w:t>
      </w:r>
    </w:p>
    <w:p w:rsidR="00C56D32" w:rsidRPr="00670FE5" w:rsidRDefault="00C56D32"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В настоящее время происходит глобальный пересмотр принципов дошкольного образования. В системе образования детей дошкольного возраста появились новые игры и развлечения. Дети легко осваивают информационно - коммуникативные средства, и традиционными наглядными средствами их уже сложно удивить. Развитие образовательного процесса идет по многим направлениям, затрагивая главным образом формирование личностных качеств дошкольника. Результатом образовательной деятельности ДОУ ныне считается не сумма знаний, умений и навыков, а приобретаемые ребенком личностные качества: любознательность, активность, самостоятельность, ответственность и воспитанность.</w:t>
      </w:r>
    </w:p>
    <w:p w:rsidR="009E2F8F" w:rsidRPr="00670FE5" w:rsidRDefault="00C56D32"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Детей трудно заинтересовать абстрактными понятиями и уж тем более невозможно заставить их выучить материал, если цель его изучения им непонятна. Мы, педагоги, стремимся использовать разнообразные приемы и методы, понимая, что сами должны обучаться современным технологиям, ведь наши воспитанники живут в мире компьютеров, Интернета, электроники и автоматики. Они хотят видеть это и в образовательной деятельности, изучать, использовать, понимать.</w:t>
      </w:r>
    </w:p>
    <w:p w:rsidR="009E2F8F" w:rsidRPr="00670FE5" w:rsidRDefault="009E2F8F"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p>
    <w:p w:rsidR="009E2F8F" w:rsidRDefault="009E2F8F"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p>
    <w:p w:rsidR="009E2F8F" w:rsidRPr="00670FE5" w:rsidRDefault="009E2F8F" w:rsidP="0034380C">
      <w:pPr>
        <w:spacing w:before="225" w:after="225" w:line="240" w:lineRule="auto"/>
        <w:jc w:val="both"/>
        <w:rPr>
          <w:rFonts w:ascii="Times New Roman" w:eastAsia="Times New Roman" w:hAnsi="Times New Roman" w:cs="Times New Roman"/>
          <w:color w:val="111111"/>
          <w:sz w:val="32"/>
          <w:szCs w:val="32"/>
          <w:lang w:eastAsia="ru-RU"/>
        </w:rPr>
      </w:pPr>
      <w:bookmarkStart w:id="0" w:name="_GoBack"/>
      <w:bookmarkEnd w:id="0"/>
    </w:p>
    <w:p w:rsidR="009E2F8F" w:rsidRPr="0034380C" w:rsidRDefault="0034380C" w:rsidP="0034380C">
      <w:pPr>
        <w:spacing w:before="225" w:after="225" w:line="240" w:lineRule="auto"/>
        <w:ind w:firstLine="360"/>
        <w:jc w:val="center"/>
        <w:rPr>
          <w:rFonts w:ascii="Times New Roman" w:eastAsia="Times New Roman" w:hAnsi="Times New Roman" w:cs="Times New Roman"/>
          <w:color w:val="111111"/>
          <w:sz w:val="40"/>
          <w:szCs w:val="40"/>
          <w:lang w:eastAsia="ru-RU"/>
        </w:rPr>
      </w:pPr>
      <w:r w:rsidRPr="0034380C">
        <w:rPr>
          <w:rFonts w:ascii="Times New Roman" w:eastAsia="Times New Roman" w:hAnsi="Times New Roman" w:cs="Times New Roman"/>
          <w:color w:val="111111"/>
          <w:sz w:val="40"/>
          <w:szCs w:val="40"/>
          <w:lang w:eastAsia="ru-RU"/>
        </w:rPr>
        <w:t>Те</w:t>
      </w:r>
      <w:proofErr w:type="gramStart"/>
      <w:r w:rsidRPr="0034380C">
        <w:rPr>
          <w:rFonts w:ascii="Times New Roman" w:eastAsia="Times New Roman" w:hAnsi="Times New Roman" w:cs="Times New Roman"/>
          <w:color w:val="111111"/>
          <w:sz w:val="40"/>
          <w:szCs w:val="40"/>
          <w:lang w:eastAsia="ru-RU"/>
        </w:rPr>
        <w:t>кст к пр</w:t>
      </w:r>
      <w:proofErr w:type="gramEnd"/>
      <w:r w:rsidRPr="0034380C">
        <w:rPr>
          <w:rFonts w:ascii="Times New Roman" w:eastAsia="Times New Roman" w:hAnsi="Times New Roman" w:cs="Times New Roman"/>
          <w:color w:val="111111"/>
          <w:sz w:val="40"/>
          <w:szCs w:val="40"/>
          <w:lang w:eastAsia="ru-RU"/>
        </w:rPr>
        <w:t>езентации «</w:t>
      </w:r>
      <w:proofErr w:type="spellStart"/>
      <w:r w:rsidRPr="0034380C">
        <w:rPr>
          <w:rFonts w:ascii="Times New Roman" w:eastAsia="Times New Roman" w:hAnsi="Times New Roman" w:cs="Times New Roman"/>
          <w:color w:val="111111"/>
          <w:sz w:val="40"/>
          <w:szCs w:val="40"/>
          <w:lang w:eastAsia="ru-RU"/>
        </w:rPr>
        <w:t>Лего</w:t>
      </w:r>
      <w:proofErr w:type="spellEnd"/>
      <w:r w:rsidRPr="0034380C">
        <w:rPr>
          <w:rFonts w:ascii="Times New Roman" w:eastAsia="Times New Roman" w:hAnsi="Times New Roman" w:cs="Times New Roman"/>
          <w:color w:val="111111"/>
          <w:sz w:val="40"/>
          <w:szCs w:val="40"/>
          <w:lang w:eastAsia="ru-RU"/>
        </w:rPr>
        <w:t xml:space="preserve"> – конструирование»</w:t>
      </w:r>
    </w:p>
    <w:p w:rsidR="009E2F8F" w:rsidRPr="00670FE5" w:rsidRDefault="009E2F8F"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p>
    <w:p w:rsidR="00AD3DF8" w:rsidRPr="00670FE5" w:rsidRDefault="009E2F8F"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1 слайд</w:t>
      </w:r>
    </w:p>
    <w:p w:rsidR="00C56D32" w:rsidRPr="00670FE5" w:rsidRDefault="00C56D32"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 xml:space="preserve"> </w:t>
      </w:r>
      <w:proofErr w:type="gramStart"/>
      <w:r w:rsidRPr="00670FE5">
        <w:rPr>
          <w:rFonts w:ascii="Times New Roman" w:eastAsia="Times New Roman" w:hAnsi="Times New Roman" w:cs="Times New Roman"/>
          <w:color w:val="111111"/>
          <w:sz w:val="32"/>
          <w:szCs w:val="32"/>
          <w:lang w:eastAsia="ru-RU"/>
        </w:rPr>
        <w:t xml:space="preserve">Одним из таких современных методов считается совместная (дошкольники, педагоги и родители) интеграционную деятельность – </w:t>
      </w:r>
      <w:proofErr w:type="spellStart"/>
      <w:r w:rsidRPr="00670FE5">
        <w:rPr>
          <w:rFonts w:ascii="Times New Roman" w:eastAsia="Times New Roman" w:hAnsi="Times New Roman" w:cs="Times New Roman"/>
          <w:color w:val="111111"/>
          <w:sz w:val="32"/>
          <w:szCs w:val="32"/>
          <w:lang w:eastAsia="ru-RU"/>
        </w:rPr>
        <w:t>лего</w:t>
      </w:r>
      <w:proofErr w:type="spellEnd"/>
      <w:r w:rsidRPr="00670FE5">
        <w:rPr>
          <w:rFonts w:ascii="Times New Roman" w:eastAsia="Times New Roman" w:hAnsi="Times New Roman" w:cs="Times New Roman"/>
          <w:color w:val="111111"/>
          <w:sz w:val="32"/>
          <w:szCs w:val="32"/>
          <w:lang w:eastAsia="ru-RU"/>
        </w:rPr>
        <w:t xml:space="preserve"> - конструирование.</w:t>
      </w:r>
      <w:proofErr w:type="gramEnd"/>
    </w:p>
    <w:p w:rsidR="009E2F8F" w:rsidRPr="00670FE5" w:rsidRDefault="009E2F8F"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2 слайд</w:t>
      </w:r>
    </w:p>
    <w:p w:rsidR="00C56D32" w:rsidRPr="00670FE5" w:rsidRDefault="00C56D32"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ЛЕГО - педагогика – одна из известных и распространенных сегодня педагогических систем, использующая трехмерные модели реального мира и предметно-игровую среду обучения и развития ребенка.</w:t>
      </w:r>
    </w:p>
    <w:p w:rsidR="009E2F8F" w:rsidRPr="00670FE5" w:rsidRDefault="009E2F8F"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3 слайд</w:t>
      </w:r>
    </w:p>
    <w:p w:rsidR="00C56D32" w:rsidRPr="00670FE5" w:rsidRDefault="00C56D32"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Ребенок – прирожденный конструктор, изобретатель и исследователь. Эти заложенные природой задачи особенно быстро реализуются и совершенствуются в конструировании, ведь ребёнок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w:t>
      </w:r>
    </w:p>
    <w:p w:rsidR="009E2F8F" w:rsidRPr="00670FE5" w:rsidRDefault="009E2F8F"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4 слайд</w:t>
      </w:r>
    </w:p>
    <w:p w:rsidR="00C56D32" w:rsidRPr="00670FE5" w:rsidRDefault="00C56D32"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Ребёнок на опыте познаёт конструктивные свойства деталей, возможности их скрепления, комбинирования, оформления. При этом он как дизайнер творит, познавая законы гармонии и красоты.</w:t>
      </w:r>
    </w:p>
    <w:p w:rsidR="009E2F8F" w:rsidRPr="00670FE5" w:rsidRDefault="009E2F8F"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5 слайд</w:t>
      </w:r>
    </w:p>
    <w:p w:rsidR="00C56D32" w:rsidRPr="00670FE5" w:rsidRDefault="00C56D32"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Детей увлекающихся ЛЕГ</w:t>
      </w:r>
      <w:proofErr w:type="gramStart"/>
      <w:r w:rsidRPr="00670FE5">
        <w:rPr>
          <w:rFonts w:ascii="Times New Roman" w:eastAsia="Times New Roman" w:hAnsi="Times New Roman" w:cs="Times New Roman"/>
          <w:color w:val="111111"/>
          <w:sz w:val="32"/>
          <w:szCs w:val="32"/>
          <w:lang w:eastAsia="ru-RU"/>
        </w:rPr>
        <w:t>О-</w:t>
      </w:r>
      <w:proofErr w:type="gramEnd"/>
      <w:r w:rsidRPr="00670FE5">
        <w:rPr>
          <w:rFonts w:ascii="Times New Roman" w:eastAsia="Times New Roman" w:hAnsi="Times New Roman" w:cs="Times New Roman"/>
          <w:color w:val="111111"/>
          <w:sz w:val="32"/>
          <w:szCs w:val="32"/>
          <w:lang w:eastAsia="ru-RU"/>
        </w:rPr>
        <w:t xml:space="preserve">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 и показателем готовности ребенка к школе.</w:t>
      </w:r>
    </w:p>
    <w:p w:rsidR="00C56D32" w:rsidRPr="00670FE5" w:rsidRDefault="00C56D32"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Все сказанное выше относится к тем задачам, которые мы реализуем через ЛЕГО-конструирование.</w:t>
      </w:r>
    </w:p>
    <w:p w:rsidR="009E2F8F" w:rsidRPr="00670FE5" w:rsidRDefault="00AD3DF8"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6 слайд</w:t>
      </w:r>
    </w:p>
    <w:p w:rsidR="00AD3DF8" w:rsidRPr="00670FE5" w:rsidRDefault="00AD3DF8"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Цель:</w:t>
      </w:r>
    </w:p>
    <w:p w:rsidR="00AD3DF8" w:rsidRPr="00670FE5" w:rsidRDefault="00AD3DF8" w:rsidP="00670FE5">
      <w:pPr>
        <w:spacing w:before="225" w:after="225" w:line="240" w:lineRule="auto"/>
        <w:ind w:firstLine="360"/>
        <w:jc w:val="both"/>
        <w:rPr>
          <w:rFonts w:ascii="Times New Roman" w:eastAsia="Times New Roman" w:hAnsi="Times New Roman" w:cs="Times New Roman"/>
          <w:b/>
          <w:bCs/>
          <w:color w:val="111111"/>
          <w:sz w:val="32"/>
          <w:szCs w:val="32"/>
          <w:lang w:eastAsia="ru-RU"/>
        </w:rPr>
      </w:pPr>
      <w:r w:rsidRPr="00670FE5">
        <w:rPr>
          <w:rFonts w:ascii="Times New Roman" w:eastAsia="Times New Roman" w:hAnsi="Times New Roman" w:cs="Times New Roman"/>
          <w:b/>
          <w:bCs/>
          <w:color w:val="111111"/>
          <w:sz w:val="32"/>
          <w:szCs w:val="32"/>
          <w:lang w:eastAsia="ru-RU"/>
        </w:rPr>
        <w:t xml:space="preserve">Содействовать развитию у детей дошкольного возраста способностей к техническому творчеству, предоставить им возможность творческой самореализации посредством овладения LEGO -конструированием. </w:t>
      </w:r>
    </w:p>
    <w:p w:rsidR="00AD3DF8" w:rsidRPr="00670FE5" w:rsidRDefault="00AD3DF8" w:rsidP="00670FE5">
      <w:pPr>
        <w:spacing w:before="225" w:after="225" w:line="240" w:lineRule="auto"/>
        <w:ind w:firstLine="360"/>
        <w:jc w:val="both"/>
        <w:rPr>
          <w:rFonts w:ascii="Times New Roman" w:eastAsia="Times New Roman" w:hAnsi="Times New Roman" w:cs="Times New Roman"/>
          <w:b/>
          <w:bCs/>
          <w:color w:val="111111"/>
          <w:sz w:val="32"/>
          <w:szCs w:val="32"/>
          <w:lang w:eastAsia="ru-RU"/>
        </w:rPr>
      </w:pPr>
      <w:r w:rsidRPr="00670FE5">
        <w:rPr>
          <w:rFonts w:ascii="Times New Roman" w:eastAsia="Times New Roman" w:hAnsi="Times New Roman" w:cs="Times New Roman"/>
          <w:b/>
          <w:bCs/>
          <w:color w:val="111111"/>
          <w:sz w:val="32"/>
          <w:szCs w:val="32"/>
          <w:lang w:eastAsia="ru-RU"/>
        </w:rPr>
        <w:t>7 слайд</w:t>
      </w:r>
    </w:p>
    <w:p w:rsidR="00AD3DF8" w:rsidRPr="00670FE5" w:rsidRDefault="00AD3DF8" w:rsidP="00670FE5">
      <w:pPr>
        <w:spacing w:before="225" w:after="225" w:line="240" w:lineRule="auto"/>
        <w:ind w:firstLine="360"/>
        <w:jc w:val="both"/>
        <w:rPr>
          <w:rFonts w:ascii="Times New Roman" w:eastAsia="Times New Roman" w:hAnsi="Times New Roman" w:cs="Times New Roman"/>
          <w:b/>
          <w:bCs/>
          <w:color w:val="111111"/>
          <w:sz w:val="32"/>
          <w:szCs w:val="32"/>
          <w:lang w:eastAsia="ru-RU"/>
        </w:rPr>
      </w:pPr>
      <w:r w:rsidRPr="00670FE5">
        <w:rPr>
          <w:rFonts w:ascii="Times New Roman" w:eastAsia="Times New Roman" w:hAnsi="Times New Roman" w:cs="Times New Roman"/>
          <w:b/>
          <w:bCs/>
          <w:color w:val="111111"/>
          <w:sz w:val="32"/>
          <w:szCs w:val="32"/>
          <w:lang w:eastAsia="ru-RU"/>
        </w:rPr>
        <w:t>Принципы:</w:t>
      </w:r>
    </w:p>
    <w:p w:rsidR="00AD3DF8" w:rsidRPr="00670FE5" w:rsidRDefault="00AD3DF8"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b/>
          <w:bCs/>
          <w:color w:val="111111"/>
          <w:sz w:val="32"/>
          <w:szCs w:val="32"/>
          <w:lang w:eastAsia="ru-RU"/>
        </w:rPr>
        <w:t> </w:t>
      </w:r>
      <w:r w:rsidRPr="00670FE5">
        <w:rPr>
          <w:rFonts w:ascii="Times New Roman" w:eastAsia="Times New Roman" w:hAnsi="Times New Roman" w:cs="Times New Roman"/>
          <w:color w:val="111111"/>
          <w:sz w:val="32"/>
          <w:szCs w:val="32"/>
          <w:lang w:eastAsia="ru-RU"/>
        </w:rPr>
        <w:t>-  от простого к сложному;</w:t>
      </w:r>
    </w:p>
    <w:p w:rsidR="00AD3DF8" w:rsidRPr="00670FE5" w:rsidRDefault="00AD3DF8"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 xml:space="preserve">- учет возрастных особенностей детей </w:t>
      </w:r>
      <w:r w:rsidRPr="00670FE5">
        <w:rPr>
          <w:rFonts w:ascii="Times New Roman" w:eastAsia="Times New Roman" w:hAnsi="Times New Roman" w:cs="Times New Roman"/>
          <w:color w:val="111111"/>
          <w:sz w:val="32"/>
          <w:szCs w:val="32"/>
          <w:lang w:eastAsia="ru-RU"/>
        </w:rPr>
        <w:br/>
        <w:t>- учёт индивидуальных возможностей детей в освоении коммуникативных и конструктивных навыков;</w:t>
      </w:r>
      <w:r w:rsidRPr="00670FE5">
        <w:rPr>
          <w:rFonts w:ascii="Times New Roman" w:eastAsia="Times New Roman" w:hAnsi="Times New Roman" w:cs="Times New Roman"/>
          <w:color w:val="111111"/>
          <w:sz w:val="32"/>
          <w:szCs w:val="32"/>
          <w:lang w:eastAsia="ru-RU"/>
        </w:rPr>
        <w:br/>
        <w:t>- активности и созидательности - использование эффективных методов и целенаправленной деятельности, направленных на развитие творческих способностей детей;</w:t>
      </w:r>
      <w:r w:rsidRPr="00670FE5">
        <w:rPr>
          <w:rFonts w:ascii="Times New Roman" w:eastAsia="Times New Roman" w:hAnsi="Times New Roman" w:cs="Times New Roman"/>
          <w:color w:val="111111"/>
          <w:sz w:val="32"/>
          <w:szCs w:val="32"/>
          <w:lang w:eastAsia="ru-RU"/>
        </w:rPr>
        <w:br/>
        <w:t>- комплексности решения задач - решение конструктивных задач в разных видах деятельности: игровой, познавательной, речевой;</w:t>
      </w:r>
      <w:r w:rsidRPr="00670FE5">
        <w:rPr>
          <w:rFonts w:ascii="Times New Roman" w:eastAsia="Times New Roman" w:hAnsi="Times New Roman" w:cs="Times New Roman"/>
          <w:color w:val="111111"/>
          <w:sz w:val="32"/>
          <w:szCs w:val="32"/>
          <w:lang w:eastAsia="ru-RU"/>
        </w:rPr>
        <w:br/>
        <w:t>- результативности и гарантированности - реализация прав ребёнка на получение помощи и поддержки, гарантии положительного результата независимо от возраста и уровня развития детей</w:t>
      </w:r>
    </w:p>
    <w:p w:rsidR="00AD3DF8" w:rsidRPr="00670FE5" w:rsidRDefault="00AD3DF8"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8 слайд</w:t>
      </w:r>
    </w:p>
    <w:p w:rsidR="00AD3DF8" w:rsidRPr="00670FE5" w:rsidRDefault="00AD3DF8"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 xml:space="preserve"> Формы организации обучения дошкольников конструированию:</w:t>
      </w:r>
    </w:p>
    <w:p w:rsidR="00522CEE" w:rsidRPr="00670FE5" w:rsidRDefault="00C42B17" w:rsidP="00670FE5">
      <w:pPr>
        <w:numPr>
          <w:ilvl w:val="0"/>
          <w:numId w:val="1"/>
        </w:numPr>
        <w:spacing w:before="225" w:after="225" w:line="240" w:lineRule="auto"/>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b/>
          <w:bCs/>
          <w:i/>
          <w:iCs/>
          <w:color w:val="111111"/>
          <w:sz w:val="32"/>
          <w:szCs w:val="32"/>
          <w:lang w:eastAsia="ru-RU"/>
        </w:rPr>
        <w:t>1. Конструирование по образцу</w:t>
      </w:r>
    </w:p>
    <w:p w:rsidR="00522CEE" w:rsidRPr="00670FE5" w:rsidRDefault="00C42B17" w:rsidP="00670FE5">
      <w:pPr>
        <w:numPr>
          <w:ilvl w:val="0"/>
          <w:numId w:val="1"/>
        </w:numPr>
        <w:spacing w:before="225" w:after="225" w:line="240" w:lineRule="auto"/>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b/>
          <w:bCs/>
          <w:i/>
          <w:iCs/>
          <w:color w:val="111111"/>
          <w:sz w:val="32"/>
          <w:szCs w:val="32"/>
          <w:lang w:eastAsia="ru-RU"/>
        </w:rPr>
        <w:t>2.Конструирование по модели</w:t>
      </w:r>
    </w:p>
    <w:p w:rsidR="00522CEE" w:rsidRPr="00670FE5" w:rsidRDefault="00C42B17" w:rsidP="00670FE5">
      <w:pPr>
        <w:numPr>
          <w:ilvl w:val="0"/>
          <w:numId w:val="1"/>
        </w:numPr>
        <w:spacing w:before="225" w:after="225" w:line="240" w:lineRule="auto"/>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b/>
          <w:bCs/>
          <w:i/>
          <w:iCs/>
          <w:color w:val="111111"/>
          <w:sz w:val="32"/>
          <w:szCs w:val="32"/>
          <w:lang w:eastAsia="ru-RU"/>
        </w:rPr>
        <w:t>3. Конструирование по условиям</w:t>
      </w:r>
    </w:p>
    <w:p w:rsidR="00522CEE" w:rsidRPr="00670FE5" w:rsidRDefault="00C42B17" w:rsidP="00670FE5">
      <w:pPr>
        <w:numPr>
          <w:ilvl w:val="0"/>
          <w:numId w:val="1"/>
        </w:numPr>
        <w:spacing w:before="225" w:after="225" w:line="240" w:lineRule="auto"/>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b/>
          <w:bCs/>
          <w:i/>
          <w:iCs/>
          <w:color w:val="111111"/>
          <w:sz w:val="32"/>
          <w:szCs w:val="32"/>
          <w:lang w:eastAsia="ru-RU"/>
        </w:rPr>
        <w:t>4.Конструирование по простейшим чертежам и наглядным схемам</w:t>
      </w:r>
    </w:p>
    <w:p w:rsidR="00522CEE" w:rsidRPr="00670FE5" w:rsidRDefault="00C42B17" w:rsidP="00670FE5">
      <w:pPr>
        <w:numPr>
          <w:ilvl w:val="0"/>
          <w:numId w:val="1"/>
        </w:numPr>
        <w:spacing w:before="225" w:after="225" w:line="240" w:lineRule="auto"/>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b/>
          <w:bCs/>
          <w:i/>
          <w:iCs/>
          <w:color w:val="111111"/>
          <w:sz w:val="32"/>
          <w:szCs w:val="32"/>
          <w:lang w:eastAsia="ru-RU"/>
        </w:rPr>
        <w:t>5.Конструирование по замыслу</w:t>
      </w:r>
    </w:p>
    <w:p w:rsidR="00522CEE" w:rsidRPr="00670FE5" w:rsidRDefault="00C42B17" w:rsidP="00670FE5">
      <w:pPr>
        <w:numPr>
          <w:ilvl w:val="0"/>
          <w:numId w:val="1"/>
        </w:numPr>
        <w:spacing w:before="225" w:after="225" w:line="240" w:lineRule="auto"/>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b/>
          <w:bCs/>
          <w:i/>
          <w:iCs/>
          <w:color w:val="111111"/>
          <w:sz w:val="32"/>
          <w:szCs w:val="32"/>
          <w:lang w:eastAsia="ru-RU"/>
        </w:rPr>
        <w:t>6.Конструирование по теме</w:t>
      </w:r>
      <w:r w:rsidRPr="00670FE5">
        <w:rPr>
          <w:rFonts w:ascii="Times New Roman" w:eastAsia="Times New Roman" w:hAnsi="Times New Roman" w:cs="Times New Roman"/>
          <w:color w:val="111111"/>
          <w:sz w:val="32"/>
          <w:szCs w:val="32"/>
          <w:lang w:eastAsia="ru-RU"/>
        </w:rPr>
        <w:t> </w:t>
      </w:r>
    </w:p>
    <w:p w:rsidR="00AD3DF8" w:rsidRPr="00670FE5" w:rsidRDefault="00AD3DF8" w:rsidP="00670FE5">
      <w:pPr>
        <w:spacing w:before="225" w:after="225" w:line="240" w:lineRule="auto"/>
        <w:ind w:left="72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9 слайд</w:t>
      </w:r>
    </w:p>
    <w:p w:rsidR="00AD3DF8" w:rsidRPr="00670FE5" w:rsidRDefault="00AD3DF8" w:rsidP="00670FE5">
      <w:pPr>
        <w:spacing w:before="225" w:after="225" w:line="240" w:lineRule="auto"/>
        <w:ind w:left="72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b/>
          <w:bCs/>
          <w:color w:val="111111"/>
          <w:sz w:val="32"/>
          <w:szCs w:val="32"/>
          <w:lang w:eastAsia="ru-RU"/>
        </w:rPr>
        <w:t xml:space="preserve">Разнообразие LEGO конструкторов позволяет заниматься с </w:t>
      </w:r>
      <w:proofErr w:type="gramStart"/>
      <w:r w:rsidRPr="00670FE5">
        <w:rPr>
          <w:rFonts w:ascii="Times New Roman" w:eastAsia="Times New Roman" w:hAnsi="Times New Roman" w:cs="Times New Roman"/>
          <w:b/>
          <w:bCs/>
          <w:color w:val="111111"/>
          <w:sz w:val="32"/>
          <w:szCs w:val="32"/>
          <w:lang w:eastAsia="ru-RU"/>
        </w:rPr>
        <w:t>обучающимися</w:t>
      </w:r>
      <w:proofErr w:type="gramEnd"/>
      <w:r w:rsidRPr="00670FE5">
        <w:rPr>
          <w:rFonts w:ascii="Times New Roman" w:eastAsia="Times New Roman" w:hAnsi="Times New Roman" w:cs="Times New Roman"/>
          <w:b/>
          <w:bCs/>
          <w:color w:val="111111"/>
          <w:sz w:val="32"/>
          <w:szCs w:val="32"/>
          <w:lang w:eastAsia="ru-RU"/>
        </w:rPr>
        <w:t xml:space="preserve"> разного возраста и различных образовательных возможностей.</w:t>
      </w:r>
    </w:p>
    <w:p w:rsidR="009156E6" w:rsidRPr="00670FE5" w:rsidRDefault="009156E6" w:rsidP="00670FE5">
      <w:pPr>
        <w:spacing w:before="225" w:after="225" w:line="240" w:lineRule="auto"/>
        <w:ind w:left="72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10 слайд</w:t>
      </w:r>
    </w:p>
    <w:p w:rsidR="009156E6" w:rsidRPr="00670FE5" w:rsidRDefault="009156E6" w:rsidP="00670FE5">
      <w:pPr>
        <w:spacing w:before="225" w:after="225" w:line="240" w:lineRule="auto"/>
        <w:ind w:left="720"/>
        <w:jc w:val="both"/>
        <w:rPr>
          <w:rFonts w:ascii="Times New Roman" w:eastAsia="Times New Roman" w:hAnsi="Times New Roman" w:cs="Times New Roman"/>
          <w:b/>
          <w:bCs/>
          <w:color w:val="111111"/>
          <w:sz w:val="32"/>
          <w:szCs w:val="32"/>
          <w:lang w:eastAsia="ru-RU"/>
        </w:rPr>
      </w:pPr>
      <w:r w:rsidRPr="00670FE5">
        <w:rPr>
          <w:rFonts w:ascii="Times New Roman" w:eastAsia="Times New Roman" w:hAnsi="Times New Roman" w:cs="Times New Roman"/>
          <w:b/>
          <w:bCs/>
          <w:color w:val="111111"/>
          <w:sz w:val="32"/>
          <w:szCs w:val="32"/>
          <w:lang w:eastAsia="ru-RU"/>
        </w:rPr>
        <w:t>С детьми 3-4 лет используются LEGO - наборы, преимущественно крупного размера, имеющие несложные соединения деталей</w:t>
      </w:r>
    </w:p>
    <w:p w:rsidR="009156E6" w:rsidRPr="00670FE5" w:rsidRDefault="009156E6" w:rsidP="00670FE5">
      <w:pPr>
        <w:spacing w:before="225" w:after="225" w:line="240" w:lineRule="auto"/>
        <w:ind w:left="72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 xml:space="preserve">На первом этапе необходимо провести знакомство с </w:t>
      </w:r>
      <w:proofErr w:type="spellStart"/>
      <w:r w:rsidRPr="00670FE5">
        <w:rPr>
          <w:rFonts w:ascii="Times New Roman" w:eastAsia="Times New Roman" w:hAnsi="Times New Roman" w:cs="Times New Roman"/>
          <w:color w:val="111111"/>
          <w:sz w:val="32"/>
          <w:szCs w:val="32"/>
          <w:lang w:eastAsia="ru-RU"/>
        </w:rPr>
        <w:t>лего</w:t>
      </w:r>
      <w:proofErr w:type="spellEnd"/>
      <w:r w:rsidRPr="00670FE5">
        <w:rPr>
          <w:rFonts w:ascii="Times New Roman" w:eastAsia="Times New Roman" w:hAnsi="Times New Roman" w:cs="Times New Roman"/>
          <w:color w:val="111111"/>
          <w:sz w:val="32"/>
          <w:szCs w:val="32"/>
          <w:lang w:eastAsia="ru-RU"/>
        </w:rPr>
        <w:t xml:space="preserve"> </w:t>
      </w:r>
      <w:proofErr w:type="gramStart"/>
      <w:r w:rsidRPr="00670FE5">
        <w:rPr>
          <w:rFonts w:ascii="Times New Roman" w:eastAsia="Times New Roman" w:hAnsi="Times New Roman" w:cs="Times New Roman"/>
          <w:color w:val="111111"/>
          <w:sz w:val="32"/>
          <w:szCs w:val="32"/>
          <w:lang w:eastAsia="ru-RU"/>
        </w:rPr>
        <w:t>-д</w:t>
      </w:r>
      <w:proofErr w:type="gramEnd"/>
      <w:r w:rsidRPr="00670FE5">
        <w:rPr>
          <w:rFonts w:ascii="Times New Roman" w:eastAsia="Times New Roman" w:hAnsi="Times New Roman" w:cs="Times New Roman"/>
          <w:color w:val="111111"/>
          <w:sz w:val="32"/>
          <w:szCs w:val="32"/>
          <w:lang w:eastAsia="ru-RU"/>
        </w:rPr>
        <w:t xml:space="preserve">еталями. Далее научить детей классифицировать элементы конструктора, показать варианты скрепления, совмещения, пространственного расположения деталей. Дети в этом возрасте должны уметь выполнять словесные инструкции педагога в процессе действия с </w:t>
      </w:r>
      <w:proofErr w:type="spellStart"/>
      <w:r w:rsidRPr="00670FE5">
        <w:rPr>
          <w:rFonts w:ascii="Times New Roman" w:eastAsia="Times New Roman" w:hAnsi="Times New Roman" w:cs="Times New Roman"/>
          <w:color w:val="111111"/>
          <w:sz w:val="32"/>
          <w:szCs w:val="32"/>
          <w:lang w:eastAsia="ru-RU"/>
        </w:rPr>
        <w:t>лего</w:t>
      </w:r>
      <w:proofErr w:type="spellEnd"/>
      <w:r w:rsidRPr="00670FE5">
        <w:rPr>
          <w:rFonts w:ascii="Times New Roman" w:eastAsia="Times New Roman" w:hAnsi="Times New Roman" w:cs="Times New Roman"/>
          <w:color w:val="111111"/>
          <w:sz w:val="32"/>
          <w:szCs w:val="32"/>
          <w:lang w:eastAsia="ru-RU"/>
        </w:rPr>
        <w:t xml:space="preserve"> - конструктором. Определенная постройка может быть не всегда результатом продуктивной (конструктивной) деятельности на этом этапе. </w:t>
      </w:r>
    </w:p>
    <w:p w:rsidR="009156E6" w:rsidRPr="00670FE5" w:rsidRDefault="009156E6" w:rsidP="00670FE5">
      <w:pPr>
        <w:spacing w:before="225" w:after="225" w:line="240" w:lineRule="auto"/>
        <w:ind w:left="72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ab/>
        <w:t xml:space="preserve">На втором этапе, акцентируя внимание детей на процессе конструирования, необходимо формировать у них умение выделять в предметах пространственные характеристики: "высокая башенка - низкая башенка", "толстый кирпичик - тонкая пластинка", а также цвет деталей,  построек (красный, желтый, зеленый, синий, белый, черный, коричневый и </w:t>
      </w:r>
      <w:proofErr w:type="spellStart"/>
      <w:proofErr w:type="gramStart"/>
      <w:r w:rsidRPr="00670FE5">
        <w:rPr>
          <w:rFonts w:ascii="Times New Roman" w:eastAsia="Times New Roman" w:hAnsi="Times New Roman" w:cs="Times New Roman"/>
          <w:color w:val="111111"/>
          <w:sz w:val="32"/>
          <w:szCs w:val="32"/>
          <w:lang w:eastAsia="ru-RU"/>
        </w:rPr>
        <w:t>др</w:t>
      </w:r>
      <w:proofErr w:type="spellEnd"/>
      <w:proofErr w:type="gramEnd"/>
      <w:r w:rsidRPr="00670FE5">
        <w:rPr>
          <w:rFonts w:ascii="Times New Roman" w:eastAsia="Times New Roman" w:hAnsi="Times New Roman" w:cs="Times New Roman"/>
          <w:color w:val="111111"/>
          <w:sz w:val="32"/>
          <w:szCs w:val="32"/>
          <w:lang w:eastAsia="ru-RU"/>
        </w:rPr>
        <w:t xml:space="preserve">) и форму (квадрат, прямоугольник). </w:t>
      </w:r>
    </w:p>
    <w:p w:rsidR="009156E6" w:rsidRPr="00670FE5" w:rsidRDefault="009156E6" w:rsidP="00670FE5">
      <w:pPr>
        <w:spacing w:before="225" w:after="225" w:line="240" w:lineRule="auto"/>
        <w:ind w:left="72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ab/>
        <w:t xml:space="preserve">Конструирование детьми 3-4 лет осуществляется по образцу педагога, по теме. Организовывая продуктивную (конструктивную) деятельность с дошкольниками по принципу возрастной адекватности, можно провести развивающие игры такого характера, как «Разложи по цвету детали конструктора», «Найди деталь такого же цвета, как у меня на карточке», «Найди по описанию деталь конструктора», «Передай по кругу деталь такой формы и такого цвета» и др. </w:t>
      </w:r>
    </w:p>
    <w:p w:rsidR="009156E6" w:rsidRPr="00670FE5" w:rsidRDefault="009156E6" w:rsidP="00670FE5">
      <w:pPr>
        <w:spacing w:before="225" w:after="225" w:line="240" w:lineRule="auto"/>
        <w:ind w:left="72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ab/>
        <w:t xml:space="preserve">Результатом продуктивной (конструктивной) деятельности на втором этапе будет несложная </w:t>
      </w:r>
      <w:proofErr w:type="spellStart"/>
      <w:r w:rsidRPr="00670FE5">
        <w:rPr>
          <w:rFonts w:ascii="Times New Roman" w:eastAsia="Times New Roman" w:hAnsi="Times New Roman" w:cs="Times New Roman"/>
          <w:color w:val="111111"/>
          <w:sz w:val="32"/>
          <w:szCs w:val="32"/>
          <w:lang w:eastAsia="ru-RU"/>
        </w:rPr>
        <w:t>лего</w:t>
      </w:r>
      <w:proofErr w:type="spellEnd"/>
      <w:r w:rsidRPr="00670FE5">
        <w:rPr>
          <w:rFonts w:ascii="Times New Roman" w:eastAsia="Times New Roman" w:hAnsi="Times New Roman" w:cs="Times New Roman"/>
          <w:color w:val="111111"/>
          <w:sz w:val="32"/>
          <w:szCs w:val="32"/>
          <w:lang w:eastAsia="ru-RU"/>
        </w:rPr>
        <w:t xml:space="preserve"> - постройка (герой или неодушевленный предмет). Конечно, любая </w:t>
      </w:r>
      <w:proofErr w:type="spellStart"/>
      <w:r w:rsidRPr="00670FE5">
        <w:rPr>
          <w:rFonts w:ascii="Times New Roman" w:eastAsia="Times New Roman" w:hAnsi="Times New Roman" w:cs="Times New Roman"/>
          <w:color w:val="111111"/>
          <w:sz w:val="32"/>
          <w:szCs w:val="32"/>
          <w:lang w:eastAsia="ru-RU"/>
        </w:rPr>
        <w:t>лего</w:t>
      </w:r>
      <w:proofErr w:type="spellEnd"/>
      <w:r w:rsidRPr="00670FE5">
        <w:rPr>
          <w:rFonts w:ascii="Times New Roman" w:eastAsia="Times New Roman" w:hAnsi="Times New Roman" w:cs="Times New Roman"/>
          <w:color w:val="111111"/>
          <w:sz w:val="32"/>
          <w:szCs w:val="32"/>
          <w:lang w:eastAsia="ru-RU"/>
        </w:rPr>
        <w:t xml:space="preserve"> - постройка должна обыгрываться. Чаще всего она может служить началом сюжетно-ролевой игры. Обыгрывание </w:t>
      </w:r>
      <w:proofErr w:type="spellStart"/>
      <w:r w:rsidRPr="00670FE5">
        <w:rPr>
          <w:rFonts w:ascii="Times New Roman" w:eastAsia="Times New Roman" w:hAnsi="Times New Roman" w:cs="Times New Roman"/>
          <w:color w:val="111111"/>
          <w:sz w:val="32"/>
          <w:szCs w:val="32"/>
          <w:lang w:eastAsia="ru-RU"/>
        </w:rPr>
        <w:t>лего</w:t>
      </w:r>
      <w:proofErr w:type="spellEnd"/>
      <w:r w:rsidRPr="00670FE5">
        <w:rPr>
          <w:rFonts w:ascii="Times New Roman" w:eastAsia="Times New Roman" w:hAnsi="Times New Roman" w:cs="Times New Roman"/>
          <w:color w:val="111111"/>
          <w:sz w:val="32"/>
          <w:szCs w:val="32"/>
          <w:lang w:eastAsia="ru-RU"/>
        </w:rPr>
        <w:t xml:space="preserve"> - постройки будет способствовать формированию у детей субъектной позиции и творчества.</w:t>
      </w:r>
    </w:p>
    <w:p w:rsidR="009156E6" w:rsidRPr="00670FE5" w:rsidRDefault="009156E6" w:rsidP="00670FE5">
      <w:pPr>
        <w:spacing w:before="225" w:after="225" w:line="240" w:lineRule="auto"/>
        <w:ind w:left="72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11 слайд</w:t>
      </w:r>
    </w:p>
    <w:p w:rsidR="009156E6" w:rsidRPr="00670FE5" w:rsidRDefault="009156E6" w:rsidP="00670FE5">
      <w:pPr>
        <w:spacing w:before="225" w:after="225" w:line="240" w:lineRule="auto"/>
        <w:ind w:left="720"/>
        <w:jc w:val="both"/>
        <w:rPr>
          <w:rFonts w:ascii="Times New Roman" w:eastAsia="Times New Roman" w:hAnsi="Times New Roman" w:cs="Times New Roman"/>
          <w:b/>
          <w:bCs/>
          <w:color w:val="111111"/>
          <w:sz w:val="32"/>
          <w:szCs w:val="32"/>
          <w:lang w:eastAsia="ru-RU"/>
        </w:rPr>
      </w:pPr>
      <w:r w:rsidRPr="00670FE5">
        <w:rPr>
          <w:rFonts w:ascii="Times New Roman" w:eastAsia="Times New Roman" w:hAnsi="Times New Roman" w:cs="Times New Roman"/>
          <w:b/>
          <w:bCs/>
          <w:color w:val="111111"/>
          <w:sz w:val="32"/>
          <w:szCs w:val="32"/>
          <w:lang w:eastAsia="ru-RU"/>
        </w:rPr>
        <w:t xml:space="preserve">С детьми 4-5 лет  в процессе продуктивной (конструктивной) деятельности работа с </w:t>
      </w:r>
      <w:proofErr w:type="spellStart"/>
      <w:r w:rsidRPr="00670FE5">
        <w:rPr>
          <w:rFonts w:ascii="Times New Roman" w:eastAsia="Times New Roman" w:hAnsi="Times New Roman" w:cs="Times New Roman"/>
          <w:b/>
          <w:bCs/>
          <w:color w:val="111111"/>
          <w:sz w:val="32"/>
          <w:szCs w:val="32"/>
          <w:lang w:eastAsia="ru-RU"/>
        </w:rPr>
        <w:t>лего</w:t>
      </w:r>
      <w:proofErr w:type="spellEnd"/>
      <w:r w:rsidRPr="00670FE5">
        <w:rPr>
          <w:rFonts w:ascii="Times New Roman" w:eastAsia="Times New Roman" w:hAnsi="Times New Roman" w:cs="Times New Roman"/>
          <w:b/>
          <w:bCs/>
          <w:color w:val="111111"/>
          <w:sz w:val="32"/>
          <w:szCs w:val="32"/>
          <w:lang w:eastAsia="ru-RU"/>
        </w:rPr>
        <w:t xml:space="preserve"> - конструктором усложняется. Используются конструкторы среднего размера, с усложняющимися соединениями деталей. В этом возрасте детям уже  можно предложить карточки с цветным изображением будущей постройки, по которым они должны ее выполнить, что способствует развитию мышления у детей.  Также дети могут конструировать по теме, по образцу, по замыслу, по простейшим условиям. Актуальными будут игры: “Найди такой же”, “Угадай на ощупь”, “Строим башню”, “Разные дорожки”, “Забор” и т.д.</w:t>
      </w:r>
      <w:r w:rsidRPr="00670FE5">
        <w:rPr>
          <w:rFonts w:ascii="Times New Roman" w:eastAsiaTheme="majorEastAsia" w:hAnsi="Times New Roman" w:cs="Times New Roman"/>
          <w:b/>
          <w:bCs/>
          <w:color w:val="FFFFFF" w:themeColor="background1"/>
          <w:kern w:val="24"/>
          <w:sz w:val="32"/>
          <w:szCs w:val="32"/>
        </w:rPr>
        <w:t xml:space="preserve"> </w:t>
      </w:r>
      <w:r w:rsidRPr="00670FE5">
        <w:rPr>
          <w:rFonts w:ascii="Times New Roman" w:eastAsia="Times New Roman" w:hAnsi="Times New Roman" w:cs="Times New Roman"/>
          <w:b/>
          <w:bCs/>
          <w:color w:val="111111"/>
          <w:sz w:val="32"/>
          <w:szCs w:val="32"/>
          <w:lang w:eastAsia="ru-RU"/>
        </w:rPr>
        <w:t xml:space="preserve">С детьми 4-5 лет  в процессе продуктивной (конструктивной) деятельности работа с </w:t>
      </w:r>
      <w:proofErr w:type="spellStart"/>
      <w:r w:rsidRPr="00670FE5">
        <w:rPr>
          <w:rFonts w:ascii="Times New Roman" w:eastAsia="Times New Roman" w:hAnsi="Times New Roman" w:cs="Times New Roman"/>
          <w:b/>
          <w:bCs/>
          <w:color w:val="111111"/>
          <w:sz w:val="32"/>
          <w:szCs w:val="32"/>
          <w:lang w:eastAsia="ru-RU"/>
        </w:rPr>
        <w:t>лего</w:t>
      </w:r>
      <w:proofErr w:type="spellEnd"/>
      <w:r w:rsidRPr="00670FE5">
        <w:rPr>
          <w:rFonts w:ascii="Times New Roman" w:eastAsia="Times New Roman" w:hAnsi="Times New Roman" w:cs="Times New Roman"/>
          <w:b/>
          <w:bCs/>
          <w:color w:val="111111"/>
          <w:sz w:val="32"/>
          <w:szCs w:val="32"/>
          <w:lang w:eastAsia="ru-RU"/>
        </w:rPr>
        <w:t xml:space="preserve"> - конструктором усложняется. Используются конструкторы среднего размера, с усложняющимися соединениями деталей. В этом возрасте детям уже  можно предложить карточки с цветным изображением будущей постройки, по которым они должны ее выполнить, что способствует развитию мышления у детей.  Также дети могут конструировать по теме, по образцу, по замыслу, по простейшим условиям. Актуальными будут игры: “Найди такой же”, “Угадай на ощупь”, “Строим башню”, “Разные дорожки”, “Забор” и т.д.</w:t>
      </w:r>
    </w:p>
    <w:p w:rsidR="009156E6" w:rsidRPr="00670FE5" w:rsidRDefault="009156E6" w:rsidP="00670FE5">
      <w:pPr>
        <w:spacing w:before="225" w:after="225" w:line="240" w:lineRule="auto"/>
        <w:ind w:left="720"/>
        <w:jc w:val="both"/>
        <w:rPr>
          <w:rFonts w:ascii="Times New Roman" w:eastAsia="Times New Roman" w:hAnsi="Times New Roman" w:cs="Times New Roman"/>
          <w:b/>
          <w:bCs/>
          <w:color w:val="111111"/>
          <w:sz w:val="32"/>
          <w:szCs w:val="32"/>
          <w:lang w:eastAsia="ru-RU"/>
        </w:rPr>
      </w:pPr>
      <w:r w:rsidRPr="00670FE5">
        <w:rPr>
          <w:rFonts w:ascii="Times New Roman" w:eastAsia="Times New Roman" w:hAnsi="Times New Roman" w:cs="Times New Roman"/>
          <w:b/>
          <w:bCs/>
          <w:color w:val="111111"/>
          <w:sz w:val="32"/>
          <w:szCs w:val="32"/>
          <w:lang w:eastAsia="ru-RU"/>
        </w:rPr>
        <w:t>12 слайд</w:t>
      </w:r>
    </w:p>
    <w:p w:rsidR="009156E6" w:rsidRPr="00670FE5" w:rsidRDefault="009156E6" w:rsidP="00670FE5">
      <w:pPr>
        <w:spacing w:before="225" w:after="225" w:line="240" w:lineRule="auto"/>
        <w:ind w:left="720"/>
        <w:jc w:val="both"/>
        <w:rPr>
          <w:rFonts w:ascii="Times New Roman" w:eastAsia="Times New Roman" w:hAnsi="Times New Roman" w:cs="Times New Roman"/>
          <w:b/>
          <w:bCs/>
          <w:color w:val="111111"/>
          <w:sz w:val="32"/>
          <w:szCs w:val="32"/>
          <w:lang w:eastAsia="ru-RU"/>
        </w:rPr>
      </w:pPr>
      <w:r w:rsidRPr="00670FE5">
        <w:rPr>
          <w:rFonts w:ascii="Times New Roman" w:eastAsia="Times New Roman" w:hAnsi="Times New Roman" w:cs="Times New Roman"/>
          <w:b/>
          <w:bCs/>
          <w:color w:val="111111"/>
          <w:sz w:val="32"/>
          <w:szCs w:val="32"/>
          <w:lang w:eastAsia="ru-RU"/>
        </w:rPr>
        <w:t xml:space="preserve">В старшем дошкольном возрасте используются самые разнообразные виды </w:t>
      </w:r>
      <w:proofErr w:type="spellStart"/>
      <w:r w:rsidRPr="00670FE5">
        <w:rPr>
          <w:rFonts w:ascii="Times New Roman" w:eastAsia="Times New Roman" w:hAnsi="Times New Roman" w:cs="Times New Roman"/>
          <w:b/>
          <w:bCs/>
          <w:color w:val="111111"/>
          <w:sz w:val="32"/>
          <w:szCs w:val="32"/>
          <w:lang w:eastAsia="ru-RU"/>
        </w:rPr>
        <w:t>лего</w:t>
      </w:r>
      <w:proofErr w:type="spellEnd"/>
      <w:r w:rsidRPr="00670FE5">
        <w:rPr>
          <w:rFonts w:ascii="Times New Roman" w:eastAsia="Times New Roman" w:hAnsi="Times New Roman" w:cs="Times New Roman"/>
          <w:b/>
          <w:bCs/>
          <w:color w:val="111111"/>
          <w:sz w:val="32"/>
          <w:szCs w:val="32"/>
          <w:lang w:eastAsia="ru-RU"/>
        </w:rPr>
        <w:t xml:space="preserve">-конструкторов (от крупных с несложным соединением деталей до более мелких с усложненной степенью соединения деталей). В силу возрастных особенностей детей этого возраста можно использовать  графические задания, усложненные схемы и модели будущих построек, конструирование по условиям, по замыслу, по теме. </w:t>
      </w:r>
      <w:r w:rsidRPr="00670FE5">
        <w:rPr>
          <w:rFonts w:ascii="Times New Roman" w:eastAsia="Times New Roman" w:hAnsi="Times New Roman" w:cs="Times New Roman"/>
          <w:b/>
          <w:bCs/>
          <w:color w:val="111111"/>
          <w:sz w:val="32"/>
          <w:szCs w:val="32"/>
          <w:lang w:eastAsia="ru-RU"/>
        </w:rPr>
        <w:br/>
        <w:t xml:space="preserve">Дети 5-7 лет в </w:t>
      </w:r>
      <w:proofErr w:type="spellStart"/>
      <w:r w:rsidRPr="00670FE5">
        <w:rPr>
          <w:rFonts w:ascii="Times New Roman" w:eastAsia="Times New Roman" w:hAnsi="Times New Roman" w:cs="Times New Roman"/>
          <w:b/>
          <w:bCs/>
          <w:color w:val="111111"/>
          <w:sz w:val="32"/>
          <w:szCs w:val="32"/>
          <w:lang w:eastAsia="ru-RU"/>
        </w:rPr>
        <w:t>лего</w:t>
      </w:r>
      <w:proofErr w:type="spellEnd"/>
      <w:r w:rsidRPr="00670FE5">
        <w:rPr>
          <w:rFonts w:ascii="Times New Roman" w:eastAsia="Times New Roman" w:hAnsi="Times New Roman" w:cs="Times New Roman"/>
          <w:b/>
          <w:bCs/>
          <w:color w:val="111111"/>
          <w:sz w:val="32"/>
          <w:szCs w:val="32"/>
          <w:lang w:eastAsia="ru-RU"/>
        </w:rPr>
        <w:t xml:space="preserve"> - играх более самостоятельны. Они могут брать на себя роль ведущего, самостоятельно распределять роли. Поэтому им доступны коллективные игры разного характера «Чья команда быстрее построит…», «Строим </w:t>
      </w:r>
      <w:proofErr w:type="spellStart"/>
      <w:r w:rsidRPr="00670FE5">
        <w:rPr>
          <w:rFonts w:ascii="Times New Roman" w:eastAsia="Times New Roman" w:hAnsi="Times New Roman" w:cs="Times New Roman"/>
          <w:b/>
          <w:bCs/>
          <w:color w:val="111111"/>
          <w:sz w:val="32"/>
          <w:szCs w:val="32"/>
          <w:lang w:eastAsia="ru-RU"/>
        </w:rPr>
        <w:t>лего</w:t>
      </w:r>
      <w:proofErr w:type="spellEnd"/>
      <w:r w:rsidRPr="00670FE5">
        <w:rPr>
          <w:rFonts w:ascii="Times New Roman" w:eastAsia="Times New Roman" w:hAnsi="Times New Roman" w:cs="Times New Roman"/>
          <w:b/>
          <w:bCs/>
          <w:color w:val="111111"/>
          <w:sz w:val="32"/>
          <w:szCs w:val="32"/>
          <w:lang w:eastAsia="ru-RU"/>
        </w:rPr>
        <w:t xml:space="preserve"> - постройку по схеме» и др. У детей этого возраста необходимо развивать чувство коллективизма, мышление, умение работать по карточкам, схемам, моделями индивидуально, в паре, обогащать содержание сюжетно-ролевых игр на основе созданных построек.</w:t>
      </w:r>
    </w:p>
    <w:p w:rsidR="009156E6" w:rsidRPr="00670FE5" w:rsidRDefault="009156E6" w:rsidP="00670FE5">
      <w:pPr>
        <w:spacing w:before="225" w:after="225" w:line="240" w:lineRule="auto"/>
        <w:ind w:left="720"/>
        <w:jc w:val="both"/>
        <w:rPr>
          <w:rFonts w:ascii="Times New Roman" w:eastAsia="Times New Roman" w:hAnsi="Times New Roman" w:cs="Times New Roman"/>
          <w:b/>
          <w:bCs/>
          <w:color w:val="111111"/>
          <w:sz w:val="32"/>
          <w:szCs w:val="32"/>
          <w:lang w:eastAsia="ru-RU"/>
        </w:rPr>
      </w:pPr>
      <w:r w:rsidRPr="00670FE5">
        <w:rPr>
          <w:rFonts w:ascii="Times New Roman" w:eastAsia="Times New Roman" w:hAnsi="Times New Roman" w:cs="Times New Roman"/>
          <w:b/>
          <w:bCs/>
          <w:color w:val="111111"/>
          <w:sz w:val="32"/>
          <w:szCs w:val="32"/>
          <w:lang w:eastAsia="ru-RU"/>
        </w:rPr>
        <w:t>13 слайд</w:t>
      </w:r>
    </w:p>
    <w:p w:rsidR="006E3D5A" w:rsidRPr="00670FE5" w:rsidRDefault="006E3D5A" w:rsidP="00670FE5">
      <w:pPr>
        <w:spacing w:after="0"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 xml:space="preserve">Для успешного проведения деятельности с </w:t>
      </w:r>
      <w:proofErr w:type="spellStart"/>
      <w:r w:rsidRPr="00670FE5">
        <w:rPr>
          <w:rFonts w:ascii="Times New Roman" w:eastAsia="Times New Roman" w:hAnsi="Times New Roman" w:cs="Times New Roman"/>
          <w:color w:val="111111"/>
          <w:sz w:val="32"/>
          <w:szCs w:val="32"/>
          <w:lang w:eastAsia="ru-RU"/>
        </w:rPr>
        <w:t>Лего</w:t>
      </w:r>
      <w:proofErr w:type="spellEnd"/>
      <w:r w:rsidRPr="00670FE5">
        <w:rPr>
          <w:rFonts w:ascii="Times New Roman" w:eastAsia="Times New Roman" w:hAnsi="Times New Roman" w:cs="Times New Roman"/>
          <w:color w:val="111111"/>
          <w:sz w:val="32"/>
          <w:szCs w:val="32"/>
          <w:lang w:eastAsia="ru-RU"/>
        </w:rPr>
        <w:t>-конструктором необходимо соблюдать некоторые условия:</w:t>
      </w:r>
    </w:p>
    <w:p w:rsidR="006E3D5A" w:rsidRPr="00670FE5" w:rsidRDefault="00F00118"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*формировать группы детей д</w:t>
      </w:r>
      <w:r w:rsidR="006E3D5A" w:rsidRPr="00670FE5">
        <w:rPr>
          <w:rFonts w:ascii="Times New Roman" w:eastAsia="Times New Roman" w:hAnsi="Times New Roman" w:cs="Times New Roman"/>
          <w:color w:val="111111"/>
          <w:sz w:val="32"/>
          <w:szCs w:val="32"/>
          <w:lang w:eastAsia="ru-RU"/>
        </w:rPr>
        <w:t>о 8 человек;</w:t>
      </w:r>
    </w:p>
    <w:p w:rsidR="006E3D5A" w:rsidRPr="00670FE5" w:rsidRDefault="006E3D5A"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*организовывать свободный доступ к конструктору, чтобы дети могли выбирать нужные им детали;</w:t>
      </w:r>
    </w:p>
    <w:p w:rsidR="006E3D5A" w:rsidRPr="00670FE5" w:rsidRDefault="006E3D5A"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*подробно знакомить детей с образцом (схемой, темой и т. д.);</w:t>
      </w:r>
    </w:p>
    <w:p w:rsidR="006E3D5A" w:rsidRPr="00670FE5" w:rsidRDefault="006E3D5A" w:rsidP="00670FE5">
      <w:pPr>
        <w:tabs>
          <w:tab w:val="left" w:pos="7815"/>
        </w:tabs>
        <w:spacing w:before="225" w:after="225" w:line="240" w:lineRule="auto"/>
        <w:ind w:firstLine="360"/>
        <w:jc w:val="both"/>
        <w:rPr>
          <w:rFonts w:ascii="Times New Roman" w:eastAsia="Times New Roman" w:hAnsi="Times New Roman" w:cs="Times New Roman"/>
          <w:color w:val="111111"/>
          <w:sz w:val="32"/>
          <w:szCs w:val="32"/>
          <w:lang w:eastAsia="ru-RU"/>
        </w:rPr>
      </w:pPr>
      <w:r w:rsidRPr="00670FE5">
        <w:rPr>
          <w:rFonts w:ascii="Times New Roman" w:eastAsia="Times New Roman" w:hAnsi="Times New Roman" w:cs="Times New Roman"/>
          <w:color w:val="111111"/>
          <w:sz w:val="32"/>
          <w:szCs w:val="32"/>
          <w:lang w:eastAsia="ru-RU"/>
        </w:rPr>
        <w:t>*обеспечивать сохранность постройки на некоторое время.</w:t>
      </w:r>
      <w:r w:rsidRPr="00670FE5">
        <w:rPr>
          <w:rFonts w:ascii="Times New Roman" w:eastAsia="Times New Roman" w:hAnsi="Times New Roman" w:cs="Times New Roman"/>
          <w:color w:val="111111"/>
          <w:sz w:val="32"/>
          <w:szCs w:val="32"/>
          <w:lang w:eastAsia="ru-RU"/>
        </w:rPr>
        <w:tab/>
      </w:r>
    </w:p>
    <w:p w:rsidR="006E3D5A" w:rsidRPr="00670FE5" w:rsidRDefault="006E3D5A" w:rsidP="00670FE5">
      <w:pPr>
        <w:spacing w:before="225" w:after="225" w:line="240" w:lineRule="auto"/>
        <w:ind w:left="720"/>
        <w:jc w:val="both"/>
        <w:rPr>
          <w:rFonts w:ascii="Times New Roman" w:eastAsia="Times New Roman" w:hAnsi="Times New Roman" w:cs="Times New Roman"/>
          <w:b/>
          <w:bCs/>
          <w:color w:val="111111"/>
          <w:sz w:val="32"/>
          <w:szCs w:val="32"/>
          <w:lang w:eastAsia="ru-RU"/>
        </w:rPr>
      </w:pPr>
      <w:r w:rsidRPr="00670FE5">
        <w:rPr>
          <w:rFonts w:ascii="Times New Roman" w:eastAsia="Times New Roman" w:hAnsi="Times New Roman" w:cs="Times New Roman"/>
          <w:b/>
          <w:bCs/>
          <w:color w:val="111111"/>
          <w:sz w:val="32"/>
          <w:szCs w:val="32"/>
          <w:lang w:eastAsia="ru-RU"/>
        </w:rPr>
        <w:t xml:space="preserve">14 слайд </w:t>
      </w:r>
    </w:p>
    <w:p w:rsidR="006E3D5A" w:rsidRPr="00670FE5" w:rsidRDefault="006E3D5A" w:rsidP="00670FE5">
      <w:pPr>
        <w:spacing w:before="225" w:after="225" w:line="240" w:lineRule="auto"/>
        <w:ind w:left="720"/>
        <w:jc w:val="both"/>
        <w:rPr>
          <w:rFonts w:ascii="Times New Roman" w:eastAsia="Times New Roman" w:hAnsi="Times New Roman" w:cs="Times New Roman"/>
          <w:b/>
          <w:bCs/>
          <w:color w:val="111111"/>
          <w:sz w:val="32"/>
          <w:szCs w:val="32"/>
          <w:lang w:eastAsia="ru-RU"/>
        </w:rPr>
      </w:pPr>
      <w:proofErr w:type="spellStart"/>
      <w:r w:rsidRPr="00670FE5">
        <w:rPr>
          <w:rFonts w:ascii="Times New Roman" w:eastAsia="Times New Roman" w:hAnsi="Times New Roman" w:cs="Times New Roman"/>
          <w:b/>
          <w:bCs/>
          <w:color w:val="111111"/>
          <w:sz w:val="32"/>
          <w:szCs w:val="32"/>
          <w:lang w:eastAsia="ru-RU"/>
        </w:rPr>
        <w:t>Лего</w:t>
      </w:r>
      <w:proofErr w:type="spellEnd"/>
      <w:r w:rsidRPr="00670FE5">
        <w:rPr>
          <w:rFonts w:ascii="Times New Roman" w:eastAsia="Times New Roman" w:hAnsi="Times New Roman" w:cs="Times New Roman"/>
          <w:b/>
          <w:bCs/>
          <w:color w:val="111111"/>
          <w:sz w:val="32"/>
          <w:szCs w:val="32"/>
          <w:lang w:eastAsia="ru-RU"/>
        </w:rPr>
        <w:t xml:space="preserve"> конструирование - эффективное воспитательное средство, которое помогает объединить усилия педагогов и семьи в решении вопроса воспитания и развития ребенка. В совместной игре с родителями ребенок становится более усидчивым, работоспособным, целеустремленным, эмоционально отзывчивым.</w:t>
      </w:r>
    </w:p>
    <w:p w:rsidR="009156E6" w:rsidRPr="00670FE5" w:rsidRDefault="009156E6" w:rsidP="00670FE5">
      <w:pPr>
        <w:spacing w:before="225" w:after="225" w:line="240" w:lineRule="auto"/>
        <w:ind w:left="720"/>
        <w:jc w:val="both"/>
        <w:rPr>
          <w:rFonts w:ascii="Times New Roman" w:eastAsia="Times New Roman" w:hAnsi="Times New Roman" w:cs="Times New Roman"/>
          <w:color w:val="111111"/>
          <w:sz w:val="32"/>
          <w:szCs w:val="32"/>
          <w:lang w:eastAsia="ru-RU"/>
        </w:rPr>
      </w:pPr>
    </w:p>
    <w:p w:rsidR="009156E6" w:rsidRPr="00670FE5" w:rsidRDefault="009156E6" w:rsidP="00670FE5">
      <w:pPr>
        <w:spacing w:before="225" w:after="225" w:line="240" w:lineRule="auto"/>
        <w:ind w:left="720"/>
        <w:jc w:val="both"/>
        <w:rPr>
          <w:rFonts w:ascii="Times New Roman" w:eastAsia="Times New Roman" w:hAnsi="Times New Roman" w:cs="Times New Roman"/>
          <w:color w:val="111111"/>
          <w:sz w:val="32"/>
          <w:szCs w:val="32"/>
          <w:lang w:eastAsia="ru-RU"/>
        </w:rPr>
      </w:pPr>
    </w:p>
    <w:p w:rsidR="00AD3DF8" w:rsidRPr="00670FE5" w:rsidRDefault="00AD3DF8"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p>
    <w:p w:rsidR="00AD3DF8" w:rsidRPr="00670FE5" w:rsidRDefault="00AD3DF8" w:rsidP="00670FE5">
      <w:pPr>
        <w:spacing w:before="225" w:after="225" w:line="240" w:lineRule="auto"/>
        <w:ind w:firstLine="360"/>
        <w:jc w:val="both"/>
        <w:rPr>
          <w:rFonts w:ascii="Times New Roman" w:eastAsia="Times New Roman" w:hAnsi="Times New Roman" w:cs="Times New Roman"/>
          <w:color w:val="111111"/>
          <w:sz w:val="32"/>
          <w:szCs w:val="32"/>
          <w:lang w:eastAsia="ru-RU"/>
        </w:rPr>
      </w:pPr>
    </w:p>
    <w:sectPr w:rsidR="00AD3DF8" w:rsidRPr="00670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7F84"/>
    <w:multiLevelType w:val="hybridMultilevel"/>
    <w:tmpl w:val="71B6EAA2"/>
    <w:lvl w:ilvl="0" w:tplc="F516F7AC">
      <w:start w:val="1"/>
      <w:numFmt w:val="bullet"/>
      <w:lvlText w:val="•"/>
      <w:lvlJc w:val="left"/>
      <w:pPr>
        <w:tabs>
          <w:tab w:val="num" w:pos="720"/>
        </w:tabs>
        <w:ind w:left="720" w:hanging="360"/>
      </w:pPr>
      <w:rPr>
        <w:rFonts w:ascii="Arial" w:hAnsi="Arial" w:hint="default"/>
      </w:rPr>
    </w:lvl>
    <w:lvl w:ilvl="1" w:tplc="44CCACE0" w:tentative="1">
      <w:start w:val="1"/>
      <w:numFmt w:val="bullet"/>
      <w:lvlText w:val="•"/>
      <w:lvlJc w:val="left"/>
      <w:pPr>
        <w:tabs>
          <w:tab w:val="num" w:pos="1440"/>
        </w:tabs>
        <w:ind w:left="1440" w:hanging="360"/>
      </w:pPr>
      <w:rPr>
        <w:rFonts w:ascii="Arial" w:hAnsi="Arial" w:hint="default"/>
      </w:rPr>
    </w:lvl>
    <w:lvl w:ilvl="2" w:tplc="9BEE7478" w:tentative="1">
      <w:start w:val="1"/>
      <w:numFmt w:val="bullet"/>
      <w:lvlText w:val="•"/>
      <w:lvlJc w:val="left"/>
      <w:pPr>
        <w:tabs>
          <w:tab w:val="num" w:pos="2160"/>
        </w:tabs>
        <w:ind w:left="2160" w:hanging="360"/>
      </w:pPr>
      <w:rPr>
        <w:rFonts w:ascii="Arial" w:hAnsi="Arial" w:hint="default"/>
      </w:rPr>
    </w:lvl>
    <w:lvl w:ilvl="3" w:tplc="79A89398" w:tentative="1">
      <w:start w:val="1"/>
      <w:numFmt w:val="bullet"/>
      <w:lvlText w:val="•"/>
      <w:lvlJc w:val="left"/>
      <w:pPr>
        <w:tabs>
          <w:tab w:val="num" w:pos="2880"/>
        </w:tabs>
        <w:ind w:left="2880" w:hanging="360"/>
      </w:pPr>
      <w:rPr>
        <w:rFonts w:ascii="Arial" w:hAnsi="Arial" w:hint="default"/>
      </w:rPr>
    </w:lvl>
    <w:lvl w:ilvl="4" w:tplc="CF3CE60A" w:tentative="1">
      <w:start w:val="1"/>
      <w:numFmt w:val="bullet"/>
      <w:lvlText w:val="•"/>
      <w:lvlJc w:val="left"/>
      <w:pPr>
        <w:tabs>
          <w:tab w:val="num" w:pos="3600"/>
        </w:tabs>
        <w:ind w:left="3600" w:hanging="360"/>
      </w:pPr>
      <w:rPr>
        <w:rFonts w:ascii="Arial" w:hAnsi="Arial" w:hint="default"/>
      </w:rPr>
    </w:lvl>
    <w:lvl w:ilvl="5" w:tplc="9A8EE782" w:tentative="1">
      <w:start w:val="1"/>
      <w:numFmt w:val="bullet"/>
      <w:lvlText w:val="•"/>
      <w:lvlJc w:val="left"/>
      <w:pPr>
        <w:tabs>
          <w:tab w:val="num" w:pos="4320"/>
        </w:tabs>
        <w:ind w:left="4320" w:hanging="360"/>
      </w:pPr>
      <w:rPr>
        <w:rFonts w:ascii="Arial" w:hAnsi="Arial" w:hint="default"/>
      </w:rPr>
    </w:lvl>
    <w:lvl w:ilvl="6" w:tplc="008E923E" w:tentative="1">
      <w:start w:val="1"/>
      <w:numFmt w:val="bullet"/>
      <w:lvlText w:val="•"/>
      <w:lvlJc w:val="left"/>
      <w:pPr>
        <w:tabs>
          <w:tab w:val="num" w:pos="5040"/>
        </w:tabs>
        <w:ind w:left="5040" w:hanging="360"/>
      </w:pPr>
      <w:rPr>
        <w:rFonts w:ascii="Arial" w:hAnsi="Arial" w:hint="default"/>
      </w:rPr>
    </w:lvl>
    <w:lvl w:ilvl="7" w:tplc="FC5055A6" w:tentative="1">
      <w:start w:val="1"/>
      <w:numFmt w:val="bullet"/>
      <w:lvlText w:val="•"/>
      <w:lvlJc w:val="left"/>
      <w:pPr>
        <w:tabs>
          <w:tab w:val="num" w:pos="5760"/>
        </w:tabs>
        <w:ind w:left="5760" w:hanging="360"/>
      </w:pPr>
      <w:rPr>
        <w:rFonts w:ascii="Arial" w:hAnsi="Arial" w:hint="default"/>
      </w:rPr>
    </w:lvl>
    <w:lvl w:ilvl="8" w:tplc="5560D07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32"/>
    <w:rsid w:val="0034380C"/>
    <w:rsid w:val="00421440"/>
    <w:rsid w:val="00522CEE"/>
    <w:rsid w:val="00670FE5"/>
    <w:rsid w:val="006E3D5A"/>
    <w:rsid w:val="009156E6"/>
    <w:rsid w:val="009E2F8F"/>
    <w:rsid w:val="00AD3DF8"/>
    <w:rsid w:val="00C42B17"/>
    <w:rsid w:val="00C549A5"/>
    <w:rsid w:val="00C56D32"/>
    <w:rsid w:val="00F00118"/>
    <w:rsid w:val="00FB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40"/>
  </w:style>
  <w:style w:type="paragraph" w:styleId="1">
    <w:name w:val="heading 1"/>
    <w:basedOn w:val="a"/>
    <w:link w:val="10"/>
    <w:uiPriority w:val="9"/>
    <w:qFormat/>
    <w:rsid w:val="00C56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D32"/>
    <w:rPr>
      <w:rFonts w:ascii="Times New Roman" w:eastAsia="Times New Roman" w:hAnsi="Times New Roman" w:cs="Times New Roman"/>
      <w:b/>
      <w:bCs/>
      <w:kern w:val="36"/>
      <w:sz w:val="48"/>
      <w:szCs w:val="48"/>
      <w:lang w:eastAsia="ru-RU"/>
    </w:rPr>
  </w:style>
  <w:style w:type="paragraph" w:customStyle="1" w:styleId="headline">
    <w:name w:val="headline"/>
    <w:basedOn w:val="a"/>
    <w:rsid w:val="00C5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5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0F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40"/>
  </w:style>
  <w:style w:type="paragraph" w:styleId="1">
    <w:name w:val="heading 1"/>
    <w:basedOn w:val="a"/>
    <w:link w:val="10"/>
    <w:uiPriority w:val="9"/>
    <w:qFormat/>
    <w:rsid w:val="00C56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D32"/>
    <w:rPr>
      <w:rFonts w:ascii="Times New Roman" w:eastAsia="Times New Roman" w:hAnsi="Times New Roman" w:cs="Times New Roman"/>
      <w:b/>
      <w:bCs/>
      <w:kern w:val="36"/>
      <w:sz w:val="48"/>
      <w:szCs w:val="48"/>
      <w:lang w:eastAsia="ru-RU"/>
    </w:rPr>
  </w:style>
  <w:style w:type="paragraph" w:customStyle="1" w:styleId="headline">
    <w:name w:val="headline"/>
    <w:basedOn w:val="a"/>
    <w:rsid w:val="00C5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5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0F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64">
      <w:bodyDiv w:val="1"/>
      <w:marLeft w:val="0"/>
      <w:marRight w:val="0"/>
      <w:marTop w:val="0"/>
      <w:marBottom w:val="0"/>
      <w:divBdr>
        <w:top w:val="none" w:sz="0" w:space="0" w:color="auto"/>
        <w:left w:val="none" w:sz="0" w:space="0" w:color="auto"/>
        <w:bottom w:val="none" w:sz="0" w:space="0" w:color="auto"/>
        <w:right w:val="none" w:sz="0" w:space="0" w:color="auto"/>
      </w:divBdr>
      <w:divsChild>
        <w:div w:id="656154305">
          <w:marLeft w:val="547"/>
          <w:marRight w:val="0"/>
          <w:marTop w:val="130"/>
          <w:marBottom w:val="0"/>
          <w:divBdr>
            <w:top w:val="none" w:sz="0" w:space="0" w:color="auto"/>
            <w:left w:val="none" w:sz="0" w:space="0" w:color="auto"/>
            <w:bottom w:val="none" w:sz="0" w:space="0" w:color="auto"/>
            <w:right w:val="none" w:sz="0" w:space="0" w:color="auto"/>
          </w:divBdr>
        </w:div>
        <w:div w:id="1412316617">
          <w:marLeft w:val="547"/>
          <w:marRight w:val="0"/>
          <w:marTop w:val="130"/>
          <w:marBottom w:val="0"/>
          <w:divBdr>
            <w:top w:val="none" w:sz="0" w:space="0" w:color="auto"/>
            <w:left w:val="none" w:sz="0" w:space="0" w:color="auto"/>
            <w:bottom w:val="none" w:sz="0" w:space="0" w:color="auto"/>
            <w:right w:val="none" w:sz="0" w:space="0" w:color="auto"/>
          </w:divBdr>
        </w:div>
        <w:div w:id="1972325342">
          <w:marLeft w:val="547"/>
          <w:marRight w:val="0"/>
          <w:marTop w:val="130"/>
          <w:marBottom w:val="0"/>
          <w:divBdr>
            <w:top w:val="none" w:sz="0" w:space="0" w:color="auto"/>
            <w:left w:val="none" w:sz="0" w:space="0" w:color="auto"/>
            <w:bottom w:val="none" w:sz="0" w:space="0" w:color="auto"/>
            <w:right w:val="none" w:sz="0" w:space="0" w:color="auto"/>
          </w:divBdr>
        </w:div>
        <w:div w:id="547886968">
          <w:marLeft w:val="547"/>
          <w:marRight w:val="0"/>
          <w:marTop w:val="130"/>
          <w:marBottom w:val="0"/>
          <w:divBdr>
            <w:top w:val="none" w:sz="0" w:space="0" w:color="auto"/>
            <w:left w:val="none" w:sz="0" w:space="0" w:color="auto"/>
            <w:bottom w:val="none" w:sz="0" w:space="0" w:color="auto"/>
            <w:right w:val="none" w:sz="0" w:space="0" w:color="auto"/>
          </w:divBdr>
        </w:div>
        <w:div w:id="1452167734">
          <w:marLeft w:val="547"/>
          <w:marRight w:val="0"/>
          <w:marTop w:val="130"/>
          <w:marBottom w:val="0"/>
          <w:divBdr>
            <w:top w:val="none" w:sz="0" w:space="0" w:color="auto"/>
            <w:left w:val="none" w:sz="0" w:space="0" w:color="auto"/>
            <w:bottom w:val="none" w:sz="0" w:space="0" w:color="auto"/>
            <w:right w:val="none" w:sz="0" w:space="0" w:color="auto"/>
          </w:divBdr>
        </w:div>
        <w:div w:id="1955207293">
          <w:marLeft w:val="547"/>
          <w:marRight w:val="0"/>
          <w:marTop w:val="130"/>
          <w:marBottom w:val="0"/>
          <w:divBdr>
            <w:top w:val="none" w:sz="0" w:space="0" w:color="auto"/>
            <w:left w:val="none" w:sz="0" w:space="0" w:color="auto"/>
            <w:bottom w:val="none" w:sz="0" w:space="0" w:color="auto"/>
            <w:right w:val="none" w:sz="0" w:space="0" w:color="auto"/>
          </w:divBdr>
        </w:div>
      </w:divsChild>
    </w:div>
    <w:div w:id="190923767">
      <w:bodyDiv w:val="1"/>
      <w:marLeft w:val="0"/>
      <w:marRight w:val="0"/>
      <w:marTop w:val="0"/>
      <w:marBottom w:val="0"/>
      <w:divBdr>
        <w:top w:val="none" w:sz="0" w:space="0" w:color="auto"/>
        <w:left w:val="none" w:sz="0" w:space="0" w:color="auto"/>
        <w:bottom w:val="none" w:sz="0" w:space="0" w:color="auto"/>
        <w:right w:val="none" w:sz="0" w:space="0" w:color="auto"/>
      </w:divBdr>
    </w:div>
    <w:div w:id="572089178">
      <w:bodyDiv w:val="1"/>
      <w:marLeft w:val="0"/>
      <w:marRight w:val="0"/>
      <w:marTop w:val="0"/>
      <w:marBottom w:val="0"/>
      <w:divBdr>
        <w:top w:val="none" w:sz="0" w:space="0" w:color="auto"/>
        <w:left w:val="none" w:sz="0" w:space="0" w:color="auto"/>
        <w:bottom w:val="none" w:sz="0" w:space="0" w:color="auto"/>
        <w:right w:val="none" w:sz="0" w:space="0" w:color="auto"/>
      </w:divBdr>
      <w:divsChild>
        <w:div w:id="581256144">
          <w:marLeft w:val="0"/>
          <w:marRight w:val="0"/>
          <w:marTop w:val="0"/>
          <w:marBottom w:val="0"/>
          <w:divBdr>
            <w:top w:val="none" w:sz="0" w:space="0" w:color="auto"/>
            <w:left w:val="none" w:sz="0" w:space="0" w:color="auto"/>
            <w:bottom w:val="none" w:sz="0" w:space="0" w:color="auto"/>
            <w:right w:val="none" w:sz="0" w:space="0" w:color="auto"/>
          </w:divBdr>
        </w:div>
      </w:divsChild>
    </w:div>
    <w:div w:id="1176916114">
      <w:bodyDiv w:val="1"/>
      <w:marLeft w:val="0"/>
      <w:marRight w:val="0"/>
      <w:marTop w:val="0"/>
      <w:marBottom w:val="0"/>
      <w:divBdr>
        <w:top w:val="none" w:sz="0" w:space="0" w:color="auto"/>
        <w:left w:val="none" w:sz="0" w:space="0" w:color="auto"/>
        <w:bottom w:val="none" w:sz="0" w:space="0" w:color="auto"/>
        <w:right w:val="none" w:sz="0" w:space="0" w:color="auto"/>
      </w:divBdr>
    </w:div>
    <w:div w:id="1316301472">
      <w:bodyDiv w:val="1"/>
      <w:marLeft w:val="0"/>
      <w:marRight w:val="0"/>
      <w:marTop w:val="0"/>
      <w:marBottom w:val="0"/>
      <w:divBdr>
        <w:top w:val="none" w:sz="0" w:space="0" w:color="auto"/>
        <w:left w:val="none" w:sz="0" w:space="0" w:color="auto"/>
        <w:bottom w:val="none" w:sz="0" w:space="0" w:color="auto"/>
        <w:right w:val="none" w:sz="0" w:space="0" w:color="auto"/>
      </w:divBdr>
    </w:div>
    <w:div w:id="1387727991">
      <w:bodyDiv w:val="1"/>
      <w:marLeft w:val="0"/>
      <w:marRight w:val="0"/>
      <w:marTop w:val="0"/>
      <w:marBottom w:val="0"/>
      <w:divBdr>
        <w:top w:val="none" w:sz="0" w:space="0" w:color="auto"/>
        <w:left w:val="none" w:sz="0" w:space="0" w:color="auto"/>
        <w:bottom w:val="none" w:sz="0" w:space="0" w:color="auto"/>
        <w:right w:val="none" w:sz="0" w:space="0" w:color="auto"/>
      </w:divBdr>
      <w:divsChild>
        <w:div w:id="200647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1385-74F2-4A91-A444-2FFFADE4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Евгений</cp:lastModifiedBy>
  <cp:revision>5</cp:revision>
  <cp:lastPrinted>2019-05-31T05:44:00Z</cp:lastPrinted>
  <dcterms:created xsi:type="dcterms:W3CDTF">2019-04-09T20:25:00Z</dcterms:created>
  <dcterms:modified xsi:type="dcterms:W3CDTF">2021-11-29T17:07:00Z</dcterms:modified>
</cp:coreProperties>
</file>