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545" w:rsidRDefault="00AA3545">
      <w:pPr>
        <w:ind w:right="-259"/>
        <w:jc w:val="center"/>
        <w:rPr>
          <w:rFonts w:eastAsia="Times New Roman"/>
          <w:b/>
          <w:bCs/>
          <w:sz w:val="24"/>
          <w:szCs w:val="24"/>
        </w:rPr>
      </w:pPr>
    </w:p>
    <w:p w:rsidR="00AA3545" w:rsidRDefault="00AA3545">
      <w:pPr>
        <w:ind w:right="-259"/>
        <w:jc w:val="center"/>
        <w:rPr>
          <w:rFonts w:eastAsia="Times New Roman"/>
          <w:b/>
          <w:bCs/>
          <w:sz w:val="24"/>
          <w:szCs w:val="24"/>
        </w:rPr>
      </w:pPr>
    </w:p>
    <w:p w:rsidR="00AA3545" w:rsidRDefault="00AA3545">
      <w:pPr>
        <w:ind w:right="-259"/>
        <w:jc w:val="center"/>
        <w:rPr>
          <w:rFonts w:eastAsia="Times New Roman"/>
          <w:b/>
          <w:bCs/>
          <w:sz w:val="24"/>
          <w:szCs w:val="24"/>
        </w:rPr>
      </w:pPr>
    </w:p>
    <w:p w:rsidR="00AA3545" w:rsidRDefault="00AA3545">
      <w:pPr>
        <w:ind w:right="-259"/>
        <w:jc w:val="center"/>
        <w:rPr>
          <w:rFonts w:eastAsia="Times New Roman"/>
          <w:b/>
          <w:bCs/>
          <w:sz w:val="24"/>
          <w:szCs w:val="24"/>
        </w:rPr>
      </w:pPr>
    </w:p>
    <w:p w:rsidR="00AA3545" w:rsidRDefault="00AA3545">
      <w:pPr>
        <w:ind w:right="-259"/>
        <w:jc w:val="center"/>
        <w:rPr>
          <w:rFonts w:eastAsia="Times New Roman"/>
          <w:b/>
          <w:bCs/>
          <w:sz w:val="24"/>
          <w:szCs w:val="24"/>
        </w:rPr>
      </w:pPr>
    </w:p>
    <w:p w:rsidR="00AA3545" w:rsidRDefault="00364660" w:rsidP="00364660">
      <w:pPr>
        <w:ind w:right="-259"/>
        <w:rPr>
          <w:rFonts w:eastAsia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eastAsia="Times New Roman"/>
          <w:b/>
          <w:bCs/>
          <w:noProof/>
          <w:sz w:val="24"/>
          <w:szCs w:val="24"/>
        </w:rPr>
        <w:drawing>
          <wp:inline distT="0" distB="0" distL="0" distR="0">
            <wp:extent cx="6104890" cy="8394224"/>
            <wp:effectExtent l="0" t="0" r="0" b="0"/>
            <wp:docPr id="1" name="Рисунок 1" descr="E:\Pictures\2019-07-22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ictures\2019-07-22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4890" cy="8394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545" w:rsidRDefault="00AA3545" w:rsidP="00AA3545">
      <w:pPr>
        <w:ind w:right="-259"/>
        <w:rPr>
          <w:rFonts w:eastAsia="Times New Roman"/>
          <w:b/>
          <w:bCs/>
          <w:sz w:val="24"/>
          <w:szCs w:val="24"/>
        </w:rPr>
      </w:pPr>
    </w:p>
    <w:p w:rsidR="00AA3545" w:rsidRDefault="00AA3545">
      <w:pPr>
        <w:ind w:right="-259"/>
        <w:jc w:val="center"/>
        <w:rPr>
          <w:rFonts w:eastAsia="Times New Roman"/>
          <w:b/>
          <w:bCs/>
          <w:sz w:val="24"/>
          <w:szCs w:val="24"/>
        </w:rPr>
      </w:pPr>
    </w:p>
    <w:p w:rsidR="00AA3545" w:rsidRDefault="00AA3545">
      <w:pPr>
        <w:ind w:right="-259"/>
        <w:jc w:val="center"/>
        <w:rPr>
          <w:rFonts w:eastAsia="Times New Roman"/>
          <w:b/>
          <w:bCs/>
          <w:sz w:val="24"/>
          <w:szCs w:val="24"/>
        </w:rPr>
      </w:pPr>
    </w:p>
    <w:p w:rsidR="00B43785" w:rsidRDefault="002806E3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 Общие положения</w:t>
      </w:r>
    </w:p>
    <w:p w:rsidR="00B43785" w:rsidRDefault="00B43785">
      <w:pPr>
        <w:spacing w:line="365" w:lineRule="exact"/>
        <w:rPr>
          <w:sz w:val="24"/>
          <w:szCs w:val="24"/>
        </w:rPr>
      </w:pPr>
    </w:p>
    <w:p w:rsidR="00B43785" w:rsidRDefault="002806E3">
      <w:pPr>
        <w:spacing w:line="273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1.1. Настоящее Положение о порядке, регламентирующем посещение мероприятий воспитанниками не предусмотренных учебным планом в Муниципальном дошкольном </w:t>
      </w:r>
      <w:r w:rsidR="000A666B">
        <w:rPr>
          <w:rFonts w:eastAsia="Times New Roman"/>
          <w:sz w:val="24"/>
          <w:szCs w:val="24"/>
        </w:rPr>
        <w:t xml:space="preserve">казённом </w:t>
      </w:r>
      <w:r>
        <w:rPr>
          <w:rFonts w:eastAsia="Times New Roman"/>
          <w:sz w:val="24"/>
          <w:szCs w:val="24"/>
        </w:rPr>
        <w:t>образовательном учреждении «Детск</w:t>
      </w:r>
      <w:r w:rsidR="000A666B">
        <w:rPr>
          <w:rFonts w:eastAsia="Times New Roman"/>
          <w:sz w:val="24"/>
          <w:szCs w:val="24"/>
        </w:rPr>
        <w:t>ий сад  «Улыбка</w:t>
      </w:r>
      <w:r>
        <w:rPr>
          <w:rFonts w:eastAsia="Times New Roman"/>
          <w:sz w:val="24"/>
          <w:szCs w:val="24"/>
        </w:rPr>
        <w:t>» (далее ДОУ) разработано в соответствии с частью 4 статьи 34 Федерального закона от 29.12.2012 № 273-ФЗ «Об образовании в Российской Федерации».</w:t>
      </w:r>
    </w:p>
    <w:p w:rsidR="00B43785" w:rsidRDefault="00B43785">
      <w:pPr>
        <w:spacing w:line="17" w:lineRule="exact"/>
        <w:rPr>
          <w:sz w:val="24"/>
          <w:szCs w:val="24"/>
        </w:rPr>
      </w:pPr>
    </w:p>
    <w:p w:rsidR="00B43785" w:rsidRDefault="002806E3">
      <w:pPr>
        <w:spacing w:line="271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 Положение регламентирует проведение мероприятий, не предусмотренных учебным планом в Учреждении, а также определяет права, обязанности и ответственность посетителей данных мероприятий.</w:t>
      </w:r>
    </w:p>
    <w:p w:rsidR="00B43785" w:rsidRDefault="00B43785">
      <w:pPr>
        <w:spacing w:line="18" w:lineRule="exact"/>
        <w:rPr>
          <w:sz w:val="24"/>
          <w:szCs w:val="24"/>
        </w:rPr>
      </w:pPr>
    </w:p>
    <w:p w:rsidR="00B43785" w:rsidRDefault="002806E3">
      <w:pPr>
        <w:spacing w:line="271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1.3. К числу мероприятий, не предусмотренных учебным планом (далее - мероприятия), относятся: праздники, театрализованные представления, концерты, спортивные соревнования и т.п.</w:t>
      </w:r>
    </w:p>
    <w:p w:rsidR="00B43785" w:rsidRDefault="00B43785">
      <w:pPr>
        <w:spacing w:line="6" w:lineRule="exact"/>
        <w:rPr>
          <w:sz w:val="24"/>
          <w:szCs w:val="24"/>
        </w:rPr>
      </w:pPr>
    </w:p>
    <w:p w:rsidR="00B43785" w:rsidRDefault="002806E3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1.3. Срок действия Положения до принятия нового.</w:t>
      </w:r>
    </w:p>
    <w:p w:rsidR="00B43785" w:rsidRDefault="00B43785">
      <w:pPr>
        <w:spacing w:line="362" w:lineRule="exact"/>
        <w:rPr>
          <w:sz w:val="24"/>
          <w:szCs w:val="24"/>
        </w:rPr>
      </w:pPr>
    </w:p>
    <w:p w:rsidR="00B43785" w:rsidRDefault="002806E3">
      <w:pPr>
        <w:ind w:left="32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 Порядок проведения мероприятий</w:t>
      </w:r>
    </w:p>
    <w:p w:rsidR="00B43785" w:rsidRDefault="00B43785">
      <w:pPr>
        <w:spacing w:line="367" w:lineRule="exact"/>
        <w:rPr>
          <w:sz w:val="24"/>
          <w:szCs w:val="24"/>
        </w:rPr>
      </w:pPr>
    </w:p>
    <w:p w:rsidR="00B43785" w:rsidRDefault="002806E3">
      <w:pPr>
        <w:spacing w:line="26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 Формы проведения мероприятий определяют ответственные лица за их проведение.</w:t>
      </w:r>
    </w:p>
    <w:p w:rsidR="00B43785" w:rsidRDefault="00B43785">
      <w:pPr>
        <w:spacing w:line="27" w:lineRule="exact"/>
        <w:rPr>
          <w:sz w:val="24"/>
          <w:szCs w:val="24"/>
        </w:rPr>
      </w:pPr>
    </w:p>
    <w:p w:rsidR="00B43785" w:rsidRDefault="002806E3">
      <w:pPr>
        <w:spacing w:line="271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 Информация об изменениях в режиме дня воспитанников в связи с проведением мероприятия размещается на доске объявлений в ДОУ и каждой возрастной группы не менее чем за календарную неделю до даты проведения мероприятия.</w:t>
      </w:r>
    </w:p>
    <w:p w:rsidR="00B43785" w:rsidRDefault="00B43785">
      <w:pPr>
        <w:spacing w:line="18" w:lineRule="exact"/>
        <w:rPr>
          <w:sz w:val="24"/>
          <w:szCs w:val="24"/>
        </w:rPr>
      </w:pPr>
    </w:p>
    <w:p w:rsidR="00B43785" w:rsidRDefault="002806E3">
      <w:pPr>
        <w:spacing w:line="264" w:lineRule="auto"/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2.3. На мероприятии обязательно присутствие воспитателей, чьи группы принимают в нем участие.</w:t>
      </w:r>
    </w:p>
    <w:p w:rsidR="00B43785" w:rsidRDefault="00B43785">
      <w:pPr>
        <w:spacing w:line="17" w:lineRule="exact"/>
        <w:rPr>
          <w:sz w:val="24"/>
          <w:szCs w:val="24"/>
        </w:rPr>
      </w:pPr>
    </w:p>
    <w:p w:rsidR="00B43785" w:rsidRDefault="002806E3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2.4. Порядок является обязательными для всех посетителей мероприятия.</w:t>
      </w:r>
    </w:p>
    <w:p w:rsidR="00B43785" w:rsidRDefault="00B43785">
      <w:pPr>
        <w:spacing w:line="41" w:lineRule="exact"/>
        <w:rPr>
          <w:sz w:val="24"/>
          <w:szCs w:val="24"/>
        </w:rPr>
      </w:pPr>
    </w:p>
    <w:p w:rsidR="00B43785" w:rsidRDefault="002806E3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2.5. Учреждение может устанавливать:</w:t>
      </w:r>
    </w:p>
    <w:p w:rsidR="00B43785" w:rsidRDefault="00B43785">
      <w:pPr>
        <w:spacing w:line="41" w:lineRule="exact"/>
        <w:rPr>
          <w:sz w:val="24"/>
          <w:szCs w:val="24"/>
        </w:rPr>
      </w:pPr>
    </w:p>
    <w:p w:rsidR="00B43785" w:rsidRDefault="002806E3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-возрастные ограничения на посещение мероприятий;</w:t>
      </w:r>
    </w:p>
    <w:p w:rsidR="00B43785" w:rsidRDefault="00B43785">
      <w:pPr>
        <w:spacing w:line="41" w:lineRule="exact"/>
        <w:rPr>
          <w:sz w:val="24"/>
          <w:szCs w:val="24"/>
        </w:rPr>
      </w:pPr>
    </w:p>
    <w:p w:rsidR="00B43785" w:rsidRDefault="002806E3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-запрет на пользование мобильной связью во время мероприятия;</w:t>
      </w:r>
    </w:p>
    <w:p w:rsidR="00B43785" w:rsidRDefault="00B43785">
      <w:pPr>
        <w:spacing w:line="53" w:lineRule="exact"/>
        <w:rPr>
          <w:sz w:val="24"/>
          <w:szCs w:val="24"/>
        </w:rPr>
      </w:pPr>
    </w:p>
    <w:p w:rsidR="00B43785" w:rsidRDefault="002806E3">
      <w:pPr>
        <w:spacing w:line="271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2.6. Проведение мероприятий разрешается только при соответствии помещений и (или) территории Учреждения санитарно-гигиеническим нормам. Ответственные лица за проведение мероприятий обязаны лично осмотреть их. Проверить исправность</w:t>
      </w:r>
    </w:p>
    <w:p w:rsidR="002806E3" w:rsidRDefault="002806E3" w:rsidP="002806E3">
      <w:pPr>
        <w:spacing w:line="26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оборудования и инвентаря, обратить внимание на соответствие помещения и (или) территории нормам техники безопасности.</w:t>
      </w:r>
    </w:p>
    <w:p w:rsidR="002806E3" w:rsidRDefault="002806E3" w:rsidP="002806E3">
      <w:pPr>
        <w:spacing w:line="22" w:lineRule="exact"/>
        <w:rPr>
          <w:sz w:val="20"/>
          <w:szCs w:val="20"/>
        </w:rPr>
      </w:pPr>
    </w:p>
    <w:p w:rsidR="002806E3" w:rsidRDefault="002806E3" w:rsidP="002806E3">
      <w:pPr>
        <w:spacing w:line="270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2.7. </w:t>
      </w:r>
      <w:proofErr w:type="gramStart"/>
      <w:r>
        <w:rPr>
          <w:rFonts w:eastAsia="Times New Roman"/>
          <w:sz w:val="24"/>
          <w:szCs w:val="24"/>
        </w:rPr>
        <w:t>В целях предупреждения несчастных случаев при проведении мероприятий необходимо руководствоваться инструкциями по охране жизни и здоровья обучающихся, разработанными и утвержденными Учреждением.</w:t>
      </w:r>
      <w:proofErr w:type="gramEnd"/>
    </w:p>
    <w:p w:rsidR="002806E3" w:rsidRDefault="002806E3" w:rsidP="002806E3">
      <w:pPr>
        <w:spacing w:line="331" w:lineRule="exact"/>
        <w:rPr>
          <w:sz w:val="20"/>
          <w:szCs w:val="20"/>
        </w:rPr>
      </w:pPr>
    </w:p>
    <w:p w:rsidR="002806E3" w:rsidRDefault="002806E3" w:rsidP="002806E3">
      <w:pPr>
        <w:numPr>
          <w:ilvl w:val="0"/>
          <w:numId w:val="2"/>
        </w:numPr>
        <w:tabs>
          <w:tab w:val="left" w:pos="3660"/>
        </w:tabs>
        <w:ind w:left="3660" w:hanging="23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Посетители мероприятий</w:t>
      </w:r>
    </w:p>
    <w:p w:rsidR="002806E3" w:rsidRDefault="002806E3" w:rsidP="002806E3">
      <w:pPr>
        <w:spacing w:line="353" w:lineRule="exact"/>
        <w:rPr>
          <w:sz w:val="20"/>
          <w:szCs w:val="20"/>
        </w:rPr>
      </w:pPr>
    </w:p>
    <w:p w:rsidR="002806E3" w:rsidRDefault="002806E3" w:rsidP="002806E3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 Посетителями мероприятий являются:</w:t>
      </w:r>
    </w:p>
    <w:p w:rsidR="002806E3" w:rsidRDefault="002806E3" w:rsidP="002806E3">
      <w:pPr>
        <w:spacing w:line="42" w:lineRule="exact"/>
        <w:rPr>
          <w:sz w:val="20"/>
          <w:szCs w:val="20"/>
        </w:rPr>
      </w:pPr>
    </w:p>
    <w:p w:rsidR="002806E3" w:rsidRDefault="002806E3" w:rsidP="002806E3">
      <w:pPr>
        <w:numPr>
          <w:ilvl w:val="0"/>
          <w:numId w:val="3"/>
        </w:numPr>
        <w:tabs>
          <w:tab w:val="left" w:pos="1680"/>
        </w:tabs>
        <w:ind w:left="1680" w:hanging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воспитанники  Учреждения,  являющиеся  непосредственными  участниками</w:t>
      </w:r>
    </w:p>
    <w:p w:rsidR="002806E3" w:rsidRDefault="002806E3" w:rsidP="002806E3">
      <w:pPr>
        <w:spacing w:line="40" w:lineRule="exact"/>
        <w:rPr>
          <w:rFonts w:ascii="Symbol" w:eastAsia="Symbol" w:hAnsi="Symbol" w:cs="Symbol"/>
          <w:sz w:val="24"/>
          <w:szCs w:val="24"/>
        </w:rPr>
      </w:pPr>
    </w:p>
    <w:p w:rsidR="002806E3" w:rsidRDefault="002806E3" w:rsidP="002806E3">
      <w:pPr>
        <w:ind w:left="2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мероприятия;</w:t>
      </w:r>
    </w:p>
    <w:p w:rsidR="002806E3" w:rsidRDefault="002806E3" w:rsidP="002806E3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2806E3" w:rsidRDefault="002806E3" w:rsidP="002806E3">
      <w:pPr>
        <w:numPr>
          <w:ilvl w:val="0"/>
          <w:numId w:val="3"/>
        </w:numPr>
        <w:tabs>
          <w:tab w:val="left" w:pos="1680"/>
        </w:tabs>
        <w:ind w:left="1680" w:hanging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иные  физические  лица,  являющиеся  непосредственными  участниками</w:t>
      </w:r>
    </w:p>
    <w:p w:rsidR="002806E3" w:rsidRDefault="002806E3" w:rsidP="002806E3">
      <w:pPr>
        <w:spacing w:line="43" w:lineRule="exact"/>
        <w:rPr>
          <w:rFonts w:ascii="Symbol" w:eastAsia="Symbol" w:hAnsi="Symbol" w:cs="Symbol"/>
          <w:sz w:val="24"/>
          <w:szCs w:val="24"/>
        </w:rPr>
      </w:pPr>
    </w:p>
    <w:p w:rsidR="002806E3" w:rsidRDefault="002806E3" w:rsidP="002806E3">
      <w:pPr>
        <w:ind w:left="2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мероприятия;</w:t>
      </w:r>
    </w:p>
    <w:p w:rsidR="002806E3" w:rsidRDefault="002806E3" w:rsidP="002806E3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2806E3" w:rsidRDefault="002806E3" w:rsidP="002806E3">
      <w:pPr>
        <w:numPr>
          <w:ilvl w:val="0"/>
          <w:numId w:val="3"/>
        </w:numPr>
        <w:tabs>
          <w:tab w:val="left" w:pos="1680"/>
        </w:tabs>
        <w:ind w:left="1680" w:hanging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воспитанники Учреждения, являющиеся зрителями на мероприятии;</w:t>
      </w:r>
    </w:p>
    <w:p w:rsidR="002806E3" w:rsidRDefault="002806E3" w:rsidP="002806E3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2806E3" w:rsidRDefault="002806E3" w:rsidP="002806E3">
      <w:pPr>
        <w:numPr>
          <w:ilvl w:val="0"/>
          <w:numId w:val="3"/>
        </w:numPr>
        <w:tabs>
          <w:tab w:val="left" w:pos="1680"/>
        </w:tabs>
        <w:ind w:left="1680" w:hanging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родители (законные представители) воспитанников;</w:t>
      </w:r>
    </w:p>
    <w:p w:rsidR="002806E3" w:rsidRDefault="002806E3" w:rsidP="002806E3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2806E3" w:rsidRDefault="002806E3" w:rsidP="002806E3">
      <w:pPr>
        <w:numPr>
          <w:ilvl w:val="0"/>
          <w:numId w:val="3"/>
        </w:numPr>
        <w:tabs>
          <w:tab w:val="left" w:pos="1680"/>
        </w:tabs>
        <w:ind w:left="1680" w:hanging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работники Учреждения;</w:t>
      </w:r>
    </w:p>
    <w:p w:rsidR="002806E3" w:rsidRDefault="002806E3" w:rsidP="002806E3">
      <w:pPr>
        <w:spacing w:line="362" w:lineRule="exact"/>
        <w:rPr>
          <w:sz w:val="20"/>
          <w:szCs w:val="20"/>
        </w:rPr>
      </w:pPr>
    </w:p>
    <w:p w:rsidR="002806E3" w:rsidRDefault="002806E3" w:rsidP="002806E3">
      <w:pPr>
        <w:numPr>
          <w:ilvl w:val="0"/>
          <w:numId w:val="4"/>
        </w:numPr>
        <w:tabs>
          <w:tab w:val="left" w:pos="1500"/>
        </w:tabs>
        <w:ind w:left="1500" w:hanging="24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Права, обязанности и ответственность посетителей мероприятий</w:t>
      </w:r>
    </w:p>
    <w:p w:rsidR="002806E3" w:rsidRDefault="002806E3" w:rsidP="002806E3">
      <w:pPr>
        <w:spacing w:line="367" w:lineRule="exact"/>
        <w:rPr>
          <w:sz w:val="20"/>
          <w:szCs w:val="20"/>
        </w:rPr>
      </w:pPr>
    </w:p>
    <w:p w:rsidR="002806E3" w:rsidRDefault="002806E3" w:rsidP="002806E3">
      <w:pPr>
        <w:spacing w:line="26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3.1. Обучающиеся имеют право посещения по их выбору мероприятий, не предусмотренных учебным планом Учреждения.</w:t>
      </w:r>
    </w:p>
    <w:p w:rsidR="002806E3" w:rsidRDefault="002806E3" w:rsidP="002806E3">
      <w:pPr>
        <w:spacing w:line="26" w:lineRule="exact"/>
        <w:rPr>
          <w:sz w:val="20"/>
          <w:szCs w:val="20"/>
        </w:rPr>
      </w:pPr>
    </w:p>
    <w:p w:rsidR="002806E3" w:rsidRDefault="002806E3" w:rsidP="002806E3">
      <w:pPr>
        <w:spacing w:line="26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3.2. Право выбора мероприятий происходит по согласованию с родителями (законными представителями) несовершеннолетнего обучающегося.</w:t>
      </w:r>
    </w:p>
    <w:p w:rsidR="002806E3" w:rsidRDefault="002806E3" w:rsidP="002806E3">
      <w:pPr>
        <w:spacing w:line="10" w:lineRule="exact"/>
        <w:rPr>
          <w:sz w:val="20"/>
          <w:szCs w:val="20"/>
        </w:rPr>
      </w:pPr>
    </w:p>
    <w:p w:rsidR="002806E3" w:rsidRDefault="002806E3" w:rsidP="002806E3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3.3. Все посетители имеют право на уважение своей чести и достоинства.</w:t>
      </w:r>
    </w:p>
    <w:p w:rsidR="002806E3" w:rsidRDefault="002806E3" w:rsidP="002806E3">
      <w:pPr>
        <w:spacing w:line="53" w:lineRule="exact"/>
        <w:rPr>
          <w:sz w:val="20"/>
          <w:szCs w:val="20"/>
        </w:rPr>
      </w:pPr>
    </w:p>
    <w:p w:rsidR="002806E3" w:rsidRDefault="002806E3" w:rsidP="002806E3">
      <w:pPr>
        <w:spacing w:line="272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3.4. Зрители и гости имеют право приносить с собой и использовать во время проведения спортивных соревнований: - плакаты, лозунги, во время проведения состязательных, в том числе спортивных мероприятий, а также соответствующую атрибутику.</w:t>
      </w:r>
    </w:p>
    <w:p w:rsidR="002806E3" w:rsidRDefault="002806E3" w:rsidP="002806E3">
      <w:pPr>
        <w:spacing w:line="6" w:lineRule="exact"/>
        <w:rPr>
          <w:sz w:val="20"/>
          <w:szCs w:val="20"/>
        </w:rPr>
      </w:pPr>
    </w:p>
    <w:p w:rsidR="002806E3" w:rsidRDefault="002806E3" w:rsidP="002806E3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3.5. Запрещается приводить на мероприятия посторонних лиц.</w:t>
      </w:r>
    </w:p>
    <w:p w:rsidR="002806E3" w:rsidRDefault="002806E3" w:rsidP="002806E3">
      <w:pPr>
        <w:spacing w:line="53" w:lineRule="exact"/>
        <w:rPr>
          <w:sz w:val="20"/>
          <w:szCs w:val="20"/>
        </w:rPr>
      </w:pPr>
    </w:p>
    <w:p w:rsidR="002806E3" w:rsidRDefault="002806E3" w:rsidP="002806E3">
      <w:pPr>
        <w:spacing w:line="26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3.6. Ответственные лица имеют право удалять с мероприятия гостей и зрителей, нарушающих настоящий Порядок.</w:t>
      </w:r>
    </w:p>
    <w:p w:rsidR="002806E3" w:rsidRDefault="002806E3" w:rsidP="002806E3">
      <w:pPr>
        <w:spacing w:line="12" w:lineRule="exact"/>
        <w:rPr>
          <w:sz w:val="20"/>
          <w:szCs w:val="20"/>
        </w:rPr>
      </w:pPr>
    </w:p>
    <w:p w:rsidR="002806E3" w:rsidRDefault="002806E3" w:rsidP="002806E3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3.7. Все посетители обязаны:</w:t>
      </w:r>
    </w:p>
    <w:p w:rsidR="002806E3" w:rsidRDefault="002806E3" w:rsidP="002806E3">
      <w:pPr>
        <w:spacing w:line="70" w:lineRule="exact"/>
        <w:rPr>
          <w:sz w:val="20"/>
          <w:szCs w:val="20"/>
        </w:rPr>
      </w:pPr>
    </w:p>
    <w:p w:rsidR="002806E3" w:rsidRDefault="002806E3" w:rsidP="002806E3">
      <w:pPr>
        <w:numPr>
          <w:ilvl w:val="0"/>
          <w:numId w:val="5"/>
        </w:numPr>
        <w:tabs>
          <w:tab w:val="left" w:pos="1676"/>
        </w:tabs>
        <w:spacing w:line="249" w:lineRule="auto"/>
        <w:ind w:left="260" w:right="20" w:firstLine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выполнять требования организаторов мероприятий по соблюдению норм и правил поведения во время мероприятия;</w:t>
      </w:r>
    </w:p>
    <w:p w:rsidR="002806E3" w:rsidRDefault="002806E3" w:rsidP="002806E3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2806E3" w:rsidRDefault="002806E3" w:rsidP="002806E3">
      <w:pPr>
        <w:numPr>
          <w:ilvl w:val="0"/>
          <w:numId w:val="5"/>
        </w:numPr>
        <w:tabs>
          <w:tab w:val="left" w:pos="1680"/>
        </w:tabs>
        <w:ind w:left="1680" w:hanging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соблюдать настоящие правила и регламент проведения мероприятия;</w:t>
      </w:r>
    </w:p>
    <w:p w:rsidR="002806E3" w:rsidRDefault="002806E3" w:rsidP="002806E3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2806E3" w:rsidRDefault="002806E3" w:rsidP="002806E3">
      <w:pPr>
        <w:numPr>
          <w:ilvl w:val="0"/>
          <w:numId w:val="5"/>
        </w:numPr>
        <w:tabs>
          <w:tab w:val="left" w:pos="1680"/>
        </w:tabs>
        <w:ind w:left="1680" w:hanging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бережно   относиться   к   помещениям,   имуществу   и   оборудованию</w:t>
      </w:r>
    </w:p>
    <w:p w:rsidR="002806E3" w:rsidRDefault="002806E3" w:rsidP="002806E3">
      <w:pPr>
        <w:spacing w:line="43" w:lineRule="exact"/>
        <w:rPr>
          <w:rFonts w:ascii="Symbol" w:eastAsia="Symbol" w:hAnsi="Symbol" w:cs="Symbol"/>
          <w:sz w:val="24"/>
          <w:szCs w:val="24"/>
        </w:rPr>
      </w:pPr>
    </w:p>
    <w:p w:rsidR="002806E3" w:rsidRDefault="002806E3" w:rsidP="002806E3">
      <w:pPr>
        <w:ind w:left="2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Учреждения;</w:t>
      </w:r>
    </w:p>
    <w:p w:rsidR="002806E3" w:rsidRDefault="002806E3" w:rsidP="002806E3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2806E3" w:rsidRDefault="002806E3" w:rsidP="002806E3">
      <w:pPr>
        <w:numPr>
          <w:ilvl w:val="0"/>
          <w:numId w:val="5"/>
        </w:numPr>
        <w:tabs>
          <w:tab w:val="left" w:pos="1680"/>
        </w:tabs>
        <w:ind w:left="1680" w:hanging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уважать честь и достоинство других посетителей мероприятия;</w:t>
      </w:r>
    </w:p>
    <w:p w:rsidR="002806E3" w:rsidRDefault="002806E3" w:rsidP="002806E3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2806E3" w:rsidRDefault="002806E3" w:rsidP="002806E3">
      <w:pPr>
        <w:numPr>
          <w:ilvl w:val="0"/>
          <w:numId w:val="5"/>
        </w:numPr>
        <w:tabs>
          <w:tab w:val="left" w:pos="1680"/>
        </w:tabs>
        <w:ind w:left="1680" w:hanging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поддерживать чистоту и порядок на мероприятиях;</w:t>
      </w:r>
    </w:p>
    <w:p w:rsidR="002806E3" w:rsidRDefault="002806E3" w:rsidP="002806E3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2806E3" w:rsidRDefault="002806E3" w:rsidP="002806E3">
      <w:pPr>
        <w:numPr>
          <w:ilvl w:val="0"/>
          <w:numId w:val="5"/>
        </w:numPr>
        <w:tabs>
          <w:tab w:val="left" w:pos="1680"/>
        </w:tabs>
        <w:ind w:left="1680" w:hanging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выполнять требования ответственных лиц;</w:t>
      </w:r>
    </w:p>
    <w:p w:rsidR="002806E3" w:rsidRDefault="002806E3" w:rsidP="002806E3">
      <w:pPr>
        <w:spacing w:line="69" w:lineRule="exact"/>
        <w:rPr>
          <w:rFonts w:ascii="Symbol" w:eastAsia="Symbol" w:hAnsi="Symbol" w:cs="Symbol"/>
          <w:sz w:val="24"/>
          <w:szCs w:val="24"/>
        </w:rPr>
      </w:pPr>
    </w:p>
    <w:p w:rsidR="002806E3" w:rsidRDefault="002806E3" w:rsidP="002806E3">
      <w:pPr>
        <w:numPr>
          <w:ilvl w:val="0"/>
          <w:numId w:val="5"/>
        </w:numPr>
        <w:tabs>
          <w:tab w:val="left" w:pos="1676"/>
        </w:tabs>
        <w:spacing w:line="249" w:lineRule="auto"/>
        <w:ind w:left="260" w:firstLine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незамедлительно сообщать ответственным лицам о случаях обнаружения подозрительных предметов, вещей, о случаях возникновения задымления или пожара;</w:t>
      </w:r>
    </w:p>
    <w:p w:rsidR="002806E3" w:rsidRDefault="002806E3" w:rsidP="002806E3">
      <w:pPr>
        <w:spacing w:line="61" w:lineRule="exact"/>
        <w:rPr>
          <w:rFonts w:ascii="Symbol" w:eastAsia="Symbol" w:hAnsi="Symbol" w:cs="Symbol"/>
          <w:sz w:val="24"/>
          <w:szCs w:val="24"/>
        </w:rPr>
      </w:pPr>
    </w:p>
    <w:p w:rsidR="002806E3" w:rsidRDefault="002806E3" w:rsidP="002806E3">
      <w:pPr>
        <w:numPr>
          <w:ilvl w:val="0"/>
          <w:numId w:val="5"/>
        </w:numPr>
        <w:tabs>
          <w:tab w:val="left" w:pos="1676"/>
        </w:tabs>
        <w:spacing w:line="249" w:lineRule="auto"/>
        <w:ind w:left="260" w:firstLine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 получении информации об эвакуации действовать согласно указаниям ответственных лиц, соблюдая спокойствие и не создавая паники.</w:t>
      </w:r>
    </w:p>
    <w:p w:rsidR="002806E3" w:rsidRDefault="002806E3" w:rsidP="002806E3">
      <w:pPr>
        <w:spacing w:line="30" w:lineRule="exact"/>
        <w:rPr>
          <w:rFonts w:ascii="Symbol" w:eastAsia="Symbol" w:hAnsi="Symbol" w:cs="Symbol"/>
          <w:sz w:val="24"/>
          <w:szCs w:val="24"/>
        </w:rPr>
      </w:pPr>
    </w:p>
    <w:p w:rsidR="002806E3" w:rsidRDefault="002806E3" w:rsidP="002806E3">
      <w:pPr>
        <w:ind w:left="9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3.8. Ответственные лица обязаны:</w:t>
      </w:r>
    </w:p>
    <w:p w:rsidR="002806E3" w:rsidRDefault="002806E3" w:rsidP="002806E3">
      <w:pPr>
        <w:numPr>
          <w:ilvl w:val="0"/>
          <w:numId w:val="6"/>
        </w:numPr>
        <w:tabs>
          <w:tab w:val="left" w:pos="1680"/>
        </w:tabs>
        <w:ind w:left="1680" w:hanging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лично присутствовать на мероприятии;</w:t>
      </w:r>
    </w:p>
    <w:p w:rsidR="002806E3" w:rsidRDefault="002806E3" w:rsidP="002806E3">
      <w:pPr>
        <w:spacing w:line="42" w:lineRule="exact"/>
        <w:rPr>
          <w:rFonts w:ascii="Symbol" w:eastAsia="Symbol" w:hAnsi="Symbol" w:cs="Symbol"/>
          <w:sz w:val="24"/>
          <w:szCs w:val="24"/>
        </w:rPr>
      </w:pPr>
    </w:p>
    <w:p w:rsidR="002806E3" w:rsidRDefault="002806E3" w:rsidP="002806E3">
      <w:pPr>
        <w:numPr>
          <w:ilvl w:val="0"/>
          <w:numId w:val="6"/>
        </w:numPr>
        <w:tabs>
          <w:tab w:val="left" w:pos="1680"/>
        </w:tabs>
        <w:ind w:left="1680" w:hanging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обеспечивать доступ посетителей на мероприятие;</w:t>
      </w:r>
    </w:p>
    <w:p w:rsidR="002806E3" w:rsidRDefault="002806E3" w:rsidP="002806E3">
      <w:pPr>
        <w:spacing w:line="69" w:lineRule="exact"/>
        <w:rPr>
          <w:rFonts w:ascii="Symbol" w:eastAsia="Symbol" w:hAnsi="Symbol" w:cs="Symbol"/>
          <w:sz w:val="24"/>
          <w:szCs w:val="24"/>
        </w:rPr>
      </w:pPr>
    </w:p>
    <w:p w:rsidR="002806E3" w:rsidRDefault="002806E3" w:rsidP="002806E3">
      <w:pPr>
        <w:numPr>
          <w:ilvl w:val="0"/>
          <w:numId w:val="6"/>
        </w:numPr>
        <w:tabs>
          <w:tab w:val="left" w:pos="1676"/>
        </w:tabs>
        <w:spacing w:line="251" w:lineRule="auto"/>
        <w:ind w:left="260" w:firstLine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осуществлять контроль соблюдения участниками, зрителями и гостями настоящего Порядка;</w:t>
      </w:r>
    </w:p>
    <w:p w:rsidR="002806E3" w:rsidRDefault="002806E3" w:rsidP="002806E3">
      <w:pPr>
        <w:spacing w:line="56" w:lineRule="exact"/>
        <w:rPr>
          <w:rFonts w:ascii="Symbol" w:eastAsia="Symbol" w:hAnsi="Symbol" w:cs="Symbol"/>
          <w:sz w:val="24"/>
          <w:szCs w:val="24"/>
        </w:rPr>
      </w:pPr>
    </w:p>
    <w:p w:rsidR="002806E3" w:rsidRDefault="002806E3" w:rsidP="002806E3">
      <w:pPr>
        <w:numPr>
          <w:ilvl w:val="0"/>
          <w:numId w:val="6"/>
        </w:numPr>
        <w:tabs>
          <w:tab w:val="left" w:pos="1676"/>
        </w:tabs>
        <w:spacing w:line="249" w:lineRule="auto"/>
        <w:ind w:left="260" w:firstLine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обеспечивать эвакуацию посетителей в случае угрозы и возникновения чрезвычайных ситуаций.</w:t>
      </w:r>
    </w:p>
    <w:p w:rsidR="002806E3" w:rsidRDefault="002806E3" w:rsidP="002806E3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2806E3" w:rsidRDefault="002806E3" w:rsidP="002806E3">
      <w:pPr>
        <w:ind w:left="9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3.9. Посетителям мероприятий запрещается:</w:t>
      </w:r>
    </w:p>
    <w:p w:rsidR="002806E3" w:rsidRDefault="002806E3" w:rsidP="002806E3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2806E3" w:rsidRDefault="002806E3" w:rsidP="002806E3">
      <w:pPr>
        <w:numPr>
          <w:ilvl w:val="0"/>
          <w:numId w:val="6"/>
        </w:numPr>
        <w:tabs>
          <w:tab w:val="left" w:pos="1680"/>
        </w:tabs>
        <w:ind w:left="1680" w:hanging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повреждать элементы оформления и оборудование мероприятия;</w:t>
      </w:r>
    </w:p>
    <w:p w:rsidR="002806E3" w:rsidRDefault="002806E3" w:rsidP="002806E3">
      <w:pPr>
        <w:spacing w:line="69" w:lineRule="exact"/>
        <w:rPr>
          <w:rFonts w:ascii="Symbol" w:eastAsia="Symbol" w:hAnsi="Symbol" w:cs="Symbol"/>
          <w:sz w:val="24"/>
          <w:szCs w:val="24"/>
        </w:rPr>
      </w:pPr>
    </w:p>
    <w:p w:rsidR="002806E3" w:rsidRDefault="002806E3" w:rsidP="002806E3">
      <w:pPr>
        <w:numPr>
          <w:ilvl w:val="0"/>
          <w:numId w:val="6"/>
        </w:numPr>
        <w:tabs>
          <w:tab w:val="left" w:pos="1676"/>
        </w:tabs>
        <w:spacing w:line="251" w:lineRule="auto"/>
        <w:ind w:left="260" w:firstLine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совершать поступки, унижающие или оскорбляющие человеческое достоинство других посетителей, работников Учреждения;</w:t>
      </w:r>
    </w:p>
    <w:p w:rsidR="002806E3" w:rsidRDefault="002806E3" w:rsidP="002806E3">
      <w:pPr>
        <w:spacing w:line="26" w:lineRule="exact"/>
        <w:rPr>
          <w:rFonts w:ascii="Symbol" w:eastAsia="Symbol" w:hAnsi="Symbol" w:cs="Symbol"/>
          <w:sz w:val="24"/>
          <w:szCs w:val="24"/>
        </w:rPr>
      </w:pPr>
    </w:p>
    <w:p w:rsidR="002806E3" w:rsidRDefault="002806E3" w:rsidP="002806E3">
      <w:pPr>
        <w:numPr>
          <w:ilvl w:val="0"/>
          <w:numId w:val="6"/>
        </w:numPr>
        <w:tabs>
          <w:tab w:val="left" w:pos="1680"/>
        </w:tabs>
        <w:ind w:left="1680" w:hanging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проявлять неуважение к посетителям, работникам Учреждения.</w:t>
      </w:r>
    </w:p>
    <w:p w:rsidR="002806E3" w:rsidRDefault="002806E3" w:rsidP="002806E3">
      <w:pPr>
        <w:spacing w:line="53" w:lineRule="exact"/>
        <w:rPr>
          <w:sz w:val="20"/>
          <w:szCs w:val="20"/>
        </w:rPr>
      </w:pPr>
    </w:p>
    <w:p w:rsidR="002806E3" w:rsidRDefault="002806E3" w:rsidP="002806E3">
      <w:pPr>
        <w:spacing w:line="267" w:lineRule="auto"/>
        <w:ind w:left="260" w:right="2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3.10. Посетители, нарушившие настоящий Порядок, могут быть не допущены к другим мероприятиям, проводимым в Учреждении.</w:t>
      </w:r>
    </w:p>
    <w:p w:rsidR="002806E3" w:rsidRDefault="002806E3" w:rsidP="002806E3">
      <w:pPr>
        <w:spacing w:line="10" w:lineRule="exact"/>
        <w:rPr>
          <w:sz w:val="20"/>
          <w:szCs w:val="20"/>
        </w:rPr>
      </w:pPr>
    </w:p>
    <w:p w:rsidR="002806E3" w:rsidRDefault="002806E3" w:rsidP="002806E3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3.11.Посетители, причинившие Учреждению ущерб, компенсируют его, а также</w:t>
      </w:r>
    </w:p>
    <w:p w:rsidR="002806E3" w:rsidRDefault="002806E3" w:rsidP="002806E3">
      <w:pPr>
        <w:spacing w:line="53" w:lineRule="exact"/>
        <w:rPr>
          <w:sz w:val="20"/>
          <w:szCs w:val="20"/>
        </w:rPr>
      </w:pPr>
    </w:p>
    <w:p w:rsidR="002806E3" w:rsidRDefault="002806E3" w:rsidP="002806E3">
      <w:pPr>
        <w:spacing w:line="264" w:lineRule="auto"/>
        <w:ind w:left="26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несут иную ответственность в случаях, предусмотренных действующим законодательством Российской Федерации.</w:t>
      </w:r>
    </w:p>
    <w:p w:rsidR="002806E3" w:rsidRDefault="002806E3" w:rsidP="002806E3">
      <w:pPr>
        <w:spacing w:line="338" w:lineRule="exact"/>
        <w:rPr>
          <w:sz w:val="20"/>
          <w:szCs w:val="20"/>
        </w:rPr>
      </w:pPr>
    </w:p>
    <w:p w:rsidR="002806E3" w:rsidRDefault="002806E3" w:rsidP="002806E3">
      <w:pPr>
        <w:numPr>
          <w:ilvl w:val="0"/>
          <w:numId w:val="7"/>
        </w:numPr>
        <w:tabs>
          <w:tab w:val="left" w:pos="3200"/>
        </w:tabs>
        <w:ind w:left="3200" w:hanging="23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Порядок посещения мероприятий</w:t>
      </w:r>
    </w:p>
    <w:p w:rsidR="002806E3" w:rsidRDefault="002806E3" w:rsidP="002806E3">
      <w:pPr>
        <w:spacing w:line="365" w:lineRule="exact"/>
        <w:rPr>
          <w:sz w:val="20"/>
          <w:szCs w:val="20"/>
        </w:rPr>
      </w:pPr>
    </w:p>
    <w:p w:rsidR="002806E3" w:rsidRDefault="002806E3" w:rsidP="002806E3">
      <w:pPr>
        <w:spacing w:line="266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4.1. Вход посетителей в помещение, в котором проводится мероприятие, открывается за 20 минут до его начала.</w:t>
      </w:r>
    </w:p>
    <w:p w:rsidR="002806E3" w:rsidRDefault="002806E3" w:rsidP="002806E3">
      <w:pPr>
        <w:spacing w:line="24" w:lineRule="exact"/>
        <w:rPr>
          <w:sz w:val="20"/>
          <w:szCs w:val="20"/>
        </w:rPr>
      </w:pPr>
    </w:p>
    <w:p w:rsidR="002806E3" w:rsidRDefault="002806E3" w:rsidP="002806E3">
      <w:pPr>
        <w:spacing w:line="265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4.2. Вход посетителей на мероприятие после его начала разрешается только по согласованию с ответственным лицом;</w:t>
      </w:r>
    </w:p>
    <w:p w:rsidR="002806E3" w:rsidRDefault="002806E3" w:rsidP="002806E3">
      <w:pPr>
        <w:spacing w:line="25" w:lineRule="exact"/>
        <w:rPr>
          <w:sz w:val="20"/>
          <w:szCs w:val="20"/>
        </w:rPr>
      </w:pPr>
    </w:p>
    <w:p w:rsidR="002806E3" w:rsidRDefault="002806E3" w:rsidP="002806E3">
      <w:pPr>
        <w:spacing w:line="264" w:lineRule="auto"/>
        <w:ind w:left="260" w:right="2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4.3. Участники и зрители проходят на мероприятие в соответствии с его регламентом, в сопровождении взрослого.</w:t>
      </w:r>
    </w:p>
    <w:p w:rsidR="002806E3" w:rsidRDefault="002806E3" w:rsidP="002806E3">
      <w:pPr>
        <w:sectPr w:rsidR="002806E3">
          <w:pgSz w:w="11900" w:h="16838"/>
          <w:pgMar w:top="1137" w:right="846" w:bottom="681" w:left="1440" w:header="0" w:footer="0" w:gutter="0"/>
          <w:cols w:space="720" w:equalWidth="0">
            <w:col w:w="9620"/>
          </w:cols>
        </w:sectPr>
      </w:pPr>
    </w:p>
    <w:p w:rsidR="00B43785" w:rsidRDefault="00B43785">
      <w:pPr>
        <w:sectPr w:rsidR="00B43785">
          <w:pgSz w:w="11900" w:h="16838"/>
          <w:pgMar w:top="1143" w:right="846" w:bottom="812" w:left="1440" w:header="0" w:footer="0" w:gutter="0"/>
          <w:cols w:space="720" w:equalWidth="0">
            <w:col w:w="9620"/>
          </w:cols>
        </w:sectPr>
      </w:pPr>
    </w:p>
    <w:p w:rsidR="00B43785" w:rsidRDefault="00B43785" w:rsidP="002806E3">
      <w:pPr>
        <w:spacing w:line="267" w:lineRule="auto"/>
        <w:ind w:left="260"/>
        <w:jc w:val="both"/>
        <w:rPr>
          <w:sz w:val="20"/>
          <w:szCs w:val="20"/>
        </w:rPr>
      </w:pPr>
    </w:p>
    <w:sectPr w:rsidR="00B43785" w:rsidSect="002806E3">
      <w:pgSz w:w="11900" w:h="16838"/>
      <w:pgMar w:top="1137" w:right="846" w:bottom="681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7060748E"/>
    <w:lvl w:ilvl="0" w:tplc="CA42C6BE">
      <w:start w:val="3"/>
      <w:numFmt w:val="decimal"/>
      <w:lvlText w:val="%1."/>
      <w:lvlJc w:val="left"/>
    </w:lvl>
    <w:lvl w:ilvl="1" w:tplc="DD86032A">
      <w:numFmt w:val="decimal"/>
      <w:lvlText w:val=""/>
      <w:lvlJc w:val="left"/>
    </w:lvl>
    <w:lvl w:ilvl="2" w:tplc="BD02AA42">
      <w:numFmt w:val="decimal"/>
      <w:lvlText w:val=""/>
      <w:lvlJc w:val="left"/>
    </w:lvl>
    <w:lvl w:ilvl="3" w:tplc="58B6D006">
      <w:numFmt w:val="decimal"/>
      <w:lvlText w:val=""/>
      <w:lvlJc w:val="left"/>
    </w:lvl>
    <w:lvl w:ilvl="4" w:tplc="EEF8319E">
      <w:numFmt w:val="decimal"/>
      <w:lvlText w:val=""/>
      <w:lvlJc w:val="left"/>
    </w:lvl>
    <w:lvl w:ilvl="5" w:tplc="CA361E00">
      <w:numFmt w:val="decimal"/>
      <w:lvlText w:val=""/>
      <w:lvlJc w:val="left"/>
    </w:lvl>
    <w:lvl w:ilvl="6" w:tplc="395CFBD8">
      <w:numFmt w:val="decimal"/>
      <w:lvlText w:val=""/>
      <w:lvlJc w:val="left"/>
    </w:lvl>
    <w:lvl w:ilvl="7" w:tplc="2F6EE798">
      <w:numFmt w:val="decimal"/>
      <w:lvlText w:val=""/>
      <w:lvlJc w:val="left"/>
    </w:lvl>
    <w:lvl w:ilvl="8" w:tplc="6E2E6D0C">
      <w:numFmt w:val="decimal"/>
      <w:lvlText w:val=""/>
      <w:lvlJc w:val="left"/>
    </w:lvl>
  </w:abstractNum>
  <w:abstractNum w:abstractNumId="1">
    <w:nsid w:val="000041BB"/>
    <w:multiLevelType w:val="hybridMultilevel"/>
    <w:tmpl w:val="D3564C12"/>
    <w:lvl w:ilvl="0" w:tplc="C448B14C">
      <w:start w:val="4"/>
      <w:numFmt w:val="decimal"/>
      <w:lvlText w:val="%1."/>
      <w:lvlJc w:val="left"/>
    </w:lvl>
    <w:lvl w:ilvl="1" w:tplc="2752BC7C">
      <w:numFmt w:val="decimal"/>
      <w:lvlText w:val=""/>
      <w:lvlJc w:val="left"/>
    </w:lvl>
    <w:lvl w:ilvl="2" w:tplc="62C49682">
      <w:numFmt w:val="decimal"/>
      <w:lvlText w:val=""/>
      <w:lvlJc w:val="left"/>
    </w:lvl>
    <w:lvl w:ilvl="3" w:tplc="73086EA8">
      <w:numFmt w:val="decimal"/>
      <w:lvlText w:val=""/>
      <w:lvlJc w:val="left"/>
    </w:lvl>
    <w:lvl w:ilvl="4" w:tplc="A42A6568">
      <w:numFmt w:val="decimal"/>
      <w:lvlText w:val=""/>
      <w:lvlJc w:val="left"/>
    </w:lvl>
    <w:lvl w:ilvl="5" w:tplc="E4AE853E">
      <w:numFmt w:val="decimal"/>
      <w:lvlText w:val=""/>
      <w:lvlJc w:val="left"/>
    </w:lvl>
    <w:lvl w:ilvl="6" w:tplc="40F2E594">
      <w:numFmt w:val="decimal"/>
      <w:lvlText w:val=""/>
      <w:lvlJc w:val="left"/>
    </w:lvl>
    <w:lvl w:ilvl="7" w:tplc="023CF7B0">
      <w:numFmt w:val="decimal"/>
      <w:lvlText w:val=""/>
      <w:lvlJc w:val="left"/>
    </w:lvl>
    <w:lvl w:ilvl="8" w:tplc="BF14F598">
      <w:numFmt w:val="decimal"/>
      <w:lvlText w:val=""/>
      <w:lvlJc w:val="left"/>
    </w:lvl>
  </w:abstractNum>
  <w:abstractNum w:abstractNumId="2">
    <w:nsid w:val="00005AF1"/>
    <w:multiLevelType w:val="hybridMultilevel"/>
    <w:tmpl w:val="60FC13BA"/>
    <w:lvl w:ilvl="0" w:tplc="40985CD4">
      <w:start w:val="1"/>
      <w:numFmt w:val="bullet"/>
      <w:lvlText w:val=""/>
      <w:lvlJc w:val="left"/>
    </w:lvl>
    <w:lvl w:ilvl="1" w:tplc="95345C72">
      <w:numFmt w:val="decimal"/>
      <w:lvlText w:val=""/>
      <w:lvlJc w:val="left"/>
    </w:lvl>
    <w:lvl w:ilvl="2" w:tplc="FCACD7FE">
      <w:numFmt w:val="decimal"/>
      <w:lvlText w:val=""/>
      <w:lvlJc w:val="left"/>
    </w:lvl>
    <w:lvl w:ilvl="3" w:tplc="C6540394">
      <w:numFmt w:val="decimal"/>
      <w:lvlText w:val=""/>
      <w:lvlJc w:val="left"/>
    </w:lvl>
    <w:lvl w:ilvl="4" w:tplc="872AED78">
      <w:numFmt w:val="decimal"/>
      <w:lvlText w:val=""/>
      <w:lvlJc w:val="left"/>
    </w:lvl>
    <w:lvl w:ilvl="5" w:tplc="B13CCF78">
      <w:numFmt w:val="decimal"/>
      <w:lvlText w:val=""/>
      <w:lvlJc w:val="left"/>
    </w:lvl>
    <w:lvl w:ilvl="6" w:tplc="BD76C9E2">
      <w:numFmt w:val="decimal"/>
      <w:lvlText w:val=""/>
      <w:lvlJc w:val="left"/>
    </w:lvl>
    <w:lvl w:ilvl="7" w:tplc="965601F6">
      <w:numFmt w:val="decimal"/>
      <w:lvlText w:val=""/>
      <w:lvlJc w:val="left"/>
    </w:lvl>
    <w:lvl w:ilvl="8" w:tplc="AF8E867C">
      <w:numFmt w:val="decimal"/>
      <w:lvlText w:val=""/>
      <w:lvlJc w:val="left"/>
    </w:lvl>
  </w:abstractNum>
  <w:abstractNum w:abstractNumId="3">
    <w:nsid w:val="00005F90"/>
    <w:multiLevelType w:val="hybridMultilevel"/>
    <w:tmpl w:val="683400A2"/>
    <w:lvl w:ilvl="0" w:tplc="99BC4814">
      <w:start w:val="1"/>
      <w:numFmt w:val="bullet"/>
      <w:lvlText w:val=""/>
      <w:lvlJc w:val="left"/>
    </w:lvl>
    <w:lvl w:ilvl="1" w:tplc="A8A2D174">
      <w:numFmt w:val="decimal"/>
      <w:lvlText w:val=""/>
      <w:lvlJc w:val="left"/>
    </w:lvl>
    <w:lvl w:ilvl="2" w:tplc="DDB06948">
      <w:numFmt w:val="decimal"/>
      <w:lvlText w:val=""/>
      <w:lvlJc w:val="left"/>
    </w:lvl>
    <w:lvl w:ilvl="3" w:tplc="5F908246">
      <w:numFmt w:val="decimal"/>
      <w:lvlText w:val=""/>
      <w:lvlJc w:val="left"/>
    </w:lvl>
    <w:lvl w:ilvl="4" w:tplc="52D8A1A6">
      <w:numFmt w:val="decimal"/>
      <w:lvlText w:val=""/>
      <w:lvlJc w:val="left"/>
    </w:lvl>
    <w:lvl w:ilvl="5" w:tplc="EB5CDA4C">
      <w:numFmt w:val="decimal"/>
      <w:lvlText w:val=""/>
      <w:lvlJc w:val="left"/>
    </w:lvl>
    <w:lvl w:ilvl="6" w:tplc="1E0AE40A">
      <w:numFmt w:val="decimal"/>
      <w:lvlText w:val=""/>
      <w:lvlJc w:val="left"/>
    </w:lvl>
    <w:lvl w:ilvl="7" w:tplc="F8CEA21E">
      <w:numFmt w:val="decimal"/>
      <w:lvlText w:val=""/>
      <w:lvlJc w:val="left"/>
    </w:lvl>
    <w:lvl w:ilvl="8" w:tplc="0BD08ED2">
      <w:numFmt w:val="decimal"/>
      <w:lvlText w:val=""/>
      <w:lvlJc w:val="left"/>
    </w:lvl>
  </w:abstractNum>
  <w:abstractNum w:abstractNumId="4">
    <w:nsid w:val="00006952"/>
    <w:multiLevelType w:val="hybridMultilevel"/>
    <w:tmpl w:val="77661A22"/>
    <w:lvl w:ilvl="0" w:tplc="F8800C68">
      <w:start w:val="2"/>
      <w:numFmt w:val="decimal"/>
      <w:lvlText w:val="%1."/>
      <w:lvlJc w:val="left"/>
    </w:lvl>
    <w:lvl w:ilvl="1" w:tplc="54F263F6">
      <w:numFmt w:val="decimal"/>
      <w:lvlText w:val=""/>
      <w:lvlJc w:val="left"/>
    </w:lvl>
    <w:lvl w:ilvl="2" w:tplc="46323F86">
      <w:numFmt w:val="decimal"/>
      <w:lvlText w:val=""/>
      <w:lvlJc w:val="left"/>
    </w:lvl>
    <w:lvl w:ilvl="3" w:tplc="51E04D4A">
      <w:numFmt w:val="decimal"/>
      <w:lvlText w:val=""/>
      <w:lvlJc w:val="left"/>
    </w:lvl>
    <w:lvl w:ilvl="4" w:tplc="68FC1CE4">
      <w:numFmt w:val="decimal"/>
      <w:lvlText w:val=""/>
      <w:lvlJc w:val="left"/>
    </w:lvl>
    <w:lvl w:ilvl="5" w:tplc="A7E0BDD6">
      <w:numFmt w:val="decimal"/>
      <w:lvlText w:val=""/>
      <w:lvlJc w:val="left"/>
    </w:lvl>
    <w:lvl w:ilvl="6" w:tplc="3A787416">
      <w:numFmt w:val="decimal"/>
      <w:lvlText w:val=""/>
      <w:lvlJc w:val="left"/>
    </w:lvl>
    <w:lvl w:ilvl="7" w:tplc="CC0450CC">
      <w:numFmt w:val="decimal"/>
      <w:lvlText w:val=""/>
      <w:lvlJc w:val="left"/>
    </w:lvl>
    <w:lvl w:ilvl="8" w:tplc="19BA7E58">
      <w:numFmt w:val="decimal"/>
      <w:lvlText w:val=""/>
      <w:lvlJc w:val="left"/>
    </w:lvl>
  </w:abstractNum>
  <w:abstractNum w:abstractNumId="5">
    <w:nsid w:val="00006DF1"/>
    <w:multiLevelType w:val="hybridMultilevel"/>
    <w:tmpl w:val="BEBA9F86"/>
    <w:lvl w:ilvl="0" w:tplc="64627670">
      <w:start w:val="1"/>
      <w:numFmt w:val="bullet"/>
      <w:lvlText w:val=""/>
      <w:lvlJc w:val="left"/>
    </w:lvl>
    <w:lvl w:ilvl="1" w:tplc="26B428A4">
      <w:numFmt w:val="decimal"/>
      <w:lvlText w:val=""/>
      <w:lvlJc w:val="left"/>
    </w:lvl>
    <w:lvl w:ilvl="2" w:tplc="A8043756">
      <w:numFmt w:val="decimal"/>
      <w:lvlText w:val=""/>
      <w:lvlJc w:val="left"/>
    </w:lvl>
    <w:lvl w:ilvl="3" w:tplc="2FE23D82">
      <w:numFmt w:val="decimal"/>
      <w:lvlText w:val=""/>
      <w:lvlJc w:val="left"/>
    </w:lvl>
    <w:lvl w:ilvl="4" w:tplc="088E9432">
      <w:numFmt w:val="decimal"/>
      <w:lvlText w:val=""/>
      <w:lvlJc w:val="left"/>
    </w:lvl>
    <w:lvl w:ilvl="5" w:tplc="D66A2E6E">
      <w:numFmt w:val="decimal"/>
      <w:lvlText w:val=""/>
      <w:lvlJc w:val="left"/>
    </w:lvl>
    <w:lvl w:ilvl="6" w:tplc="A4DE881A">
      <w:numFmt w:val="decimal"/>
      <w:lvlText w:val=""/>
      <w:lvlJc w:val="left"/>
    </w:lvl>
    <w:lvl w:ilvl="7" w:tplc="E07A2C10">
      <w:numFmt w:val="decimal"/>
      <w:lvlText w:val=""/>
      <w:lvlJc w:val="left"/>
    </w:lvl>
    <w:lvl w:ilvl="8" w:tplc="C9EC191A">
      <w:numFmt w:val="decimal"/>
      <w:lvlText w:val=""/>
      <w:lvlJc w:val="left"/>
    </w:lvl>
  </w:abstractNum>
  <w:abstractNum w:abstractNumId="6">
    <w:nsid w:val="000072AE"/>
    <w:multiLevelType w:val="hybridMultilevel"/>
    <w:tmpl w:val="BEF407B8"/>
    <w:lvl w:ilvl="0" w:tplc="95C64D50">
      <w:start w:val="1"/>
      <w:numFmt w:val="bullet"/>
      <w:lvlText w:val="о"/>
      <w:lvlJc w:val="left"/>
    </w:lvl>
    <w:lvl w:ilvl="1" w:tplc="88A0DCD6">
      <w:numFmt w:val="decimal"/>
      <w:lvlText w:val=""/>
      <w:lvlJc w:val="left"/>
    </w:lvl>
    <w:lvl w:ilvl="2" w:tplc="8D347658">
      <w:numFmt w:val="decimal"/>
      <w:lvlText w:val=""/>
      <w:lvlJc w:val="left"/>
    </w:lvl>
    <w:lvl w:ilvl="3" w:tplc="A968A570">
      <w:numFmt w:val="decimal"/>
      <w:lvlText w:val=""/>
      <w:lvlJc w:val="left"/>
    </w:lvl>
    <w:lvl w:ilvl="4" w:tplc="4E323972">
      <w:numFmt w:val="decimal"/>
      <w:lvlText w:val=""/>
      <w:lvlJc w:val="left"/>
    </w:lvl>
    <w:lvl w:ilvl="5" w:tplc="26CE06AC">
      <w:numFmt w:val="decimal"/>
      <w:lvlText w:val=""/>
      <w:lvlJc w:val="left"/>
    </w:lvl>
    <w:lvl w:ilvl="6" w:tplc="43F80AC2">
      <w:numFmt w:val="decimal"/>
      <w:lvlText w:val=""/>
      <w:lvlJc w:val="left"/>
    </w:lvl>
    <w:lvl w:ilvl="7" w:tplc="05607E3C">
      <w:numFmt w:val="decimal"/>
      <w:lvlText w:val=""/>
      <w:lvlJc w:val="left"/>
    </w:lvl>
    <w:lvl w:ilvl="8" w:tplc="4FAE1D1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43785"/>
    <w:rsid w:val="000A666B"/>
    <w:rsid w:val="002806E3"/>
    <w:rsid w:val="00364660"/>
    <w:rsid w:val="003706DA"/>
    <w:rsid w:val="00AA3545"/>
    <w:rsid w:val="00B43785"/>
    <w:rsid w:val="00BA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7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46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46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766</Words>
  <Characters>4368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НАТАША</cp:lastModifiedBy>
  <cp:revision>5</cp:revision>
  <dcterms:created xsi:type="dcterms:W3CDTF">2019-07-02T11:21:00Z</dcterms:created>
  <dcterms:modified xsi:type="dcterms:W3CDTF">2019-08-02T09:50:00Z</dcterms:modified>
</cp:coreProperties>
</file>